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EAA0C2" w14:textId="644900AD" w:rsidR="000F3A1B" w:rsidRDefault="000F3A1B">
      <w:pPr>
        <w:rPr>
          <w:b/>
          <w:bCs/>
        </w:rPr>
      </w:pPr>
    </w:p>
    <w:p w14:paraId="69EA45A8" w14:textId="4E4055F5" w:rsidR="000F3A1B" w:rsidRDefault="000F3A1B">
      <w:pPr>
        <w:rPr>
          <w:b/>
          <w:bCs/>
        </w:rPr>
      </w:pPr>
    </w:p>
    <w:p w14:paraId="3BE7F0F1" w14:textId="0392D0C1" w:rsidR="000F3A1B" w:rsidRDefault="000F3A1B">
      <w:pPr>
        <w:rPr>
          <w:b/>
          <w:bCs/>
        </w:rPr>
      </w:pPr>
    </w:p>
    <w:p w14:paraId="172B49DF" w14:textId="55DF4642" w:rsidR="000F3A1B" w:rsidRDefault="00AF11A3">
      <w:pPr>
        <w:rPr>
          <w:b/>
          <w:bCs/>
        </w:rPr>
      </w:pPr>
      <w:r>
        <w:rPr>
          <w:b/>
          <w:bCs/>
          <w:noProof/>
        </w:rPr>
        <w:drawing>
          <wp:anchor distT="0" distB="0" distL="114300" distR="114300" simplePos="0" relativeHeight="251681792" behindDoc="0" locked="0" layoutInCell="1" allowOverlap="1" wp14:anchorId="068F8687" wp14:editId="768D2A18">
            <wp:simplePos x="0" y="0"/>
            <wp:positionH relativeFrom="page">
              <wp:align>right</wp:align>
            </wp:positionH>
            <wp:positionV relativeFrom="paragraph">
              <wp:posOffset>274409</wp:posOffset>
            </wp:positionV>
            <wp:extent cx="7567925" cy="6177516"/>
            <wp:effectExtent l="0" t="0" r="0" b="0"/>
            <wp:wrapSquare wrapText="bothSides"/>
            <wp:docPr id="131917115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7925" cy="61775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9FC846" w14:textId="08AFA87C" w:rsidR="000F3A1B" w:rsidRDefault="000F3A1B">
      <w:pPr>
        <w:rPr>
          <w:b/>
          <w:bCs/>
        </w:rPr>
      </w:pPr>
    </w:p>
    <w:p w14:paraId="1CBC5096" w14:textId="77777777" w:rsidR="000F3A1B" w:rsidRDefault="000F3A1B">
      <w:pPr>
        <w:rPr>
          <w:b/>
          <w:bCs/>
        </w:rPr>
      </w:pPr>
    </w:p>
    <w:p w14:paraId="7669E693" w14:textId="77777777" w:rsidR="000F3A1B" w:rsidRDefault="000F3A1B">
      <w:pPr>
        <w:rPr>
          <w:b/>
          <w:bCs/>
        </w:rPr>
      </w:pPr>
    </w:p>
    <w:p w14:paraId="68EFCEAE" w14:textId="77777777" w:rsidR="000F3A1B" w:rsidRDefault="000F3A1B">
      <w:pPr>
        <w:rPr>
          <w:b/>
          <w:bCs/>
        </w:rPr>
      </w:pPr>
    </w:p>
    <w:p w14:paraId="615234CC" w14:textId="77777777" w:rsidR="000F3A1B" w:rsidRDefault="000F3A1B">
      <w:pPr>
        <w:rPr>
          <w:b/>
          <w:bCs/>
        </w:rPr>
      </w:pPr>
    </w:p>
    <w:sdt>
      <w:sdtPr>
        <w:rPr>
          <w:rFonts w:asciiTheme="minorHAnsi" w:eastAsiaTheme="minorHAnsi" w:hAnsiTheme="minorHAnsi" w:cstheme="minorBidi"/>
          <w:color w:val="auto"/>
          <w:kern w:val="2"/>
          <w:sz w:val="22"/>
          <w:szCs w:val="22"/>
          <w:lang w:eastAsia="en-US"/>
          <w14:ligatures w14:val="standardContextual"/>
        </w:rPr>
        <w:id w:val="1391383811"/>
        <w:docPartObj>
          <w:docPartGallery w:val="Table of Contents"/>
          <w:docPartUnique/>
        </w:docPartObj>
      </w:sdtPr>
      <w:sdtEndPr>
        <w:rPr>
          <w:b/>
          <w:bCs/>
        </w:rPr>
      </w:sdtEndPr>
      <w:sdtContent>
        <w:p w14:paraId="66E9524D" w14:textId="4DBB6752" w:rsidR="00E952A3" w:rsidRDefault="00E952A3">
          <w:pPr>
            <w:pStyle w:val="Kopvaninhoudsopgave"/>
          </w:pPr>
          <w:r>
            <w:t>Inhoudsopgave</w:t>
          </w:r>
        </w:p>
        <w:p w14:paraId="066573A9" w14:textId="77777777" w:rsidR="00AB5C46" w:rsidRPr="00AB5C46" w:rsidRDefault="00AB5C46" w:rsidP="00AB5C46">
          <w:pPr>
            <w:rPr>
              <w:lang w:eastAsia="nl-NL"/>
            </w:rPr>
          </w:pPr>
        </w:p>
        <w:p w14:paraId="2543F05A" w14:textId="4A7EFC90" w:rsidR="006778F5" w:rsidRDefault="00E952A3">
          <w:pPr>
            <w:pStyle w:val="Inhopg1"/>
            <w:tabs>
              <w:tab w:val="right" w:leader="dot" w:pos="9062"/>
            </w:tabs>
            <w:rPr>
              <w:rFonts w:cstheme="minorBidi"/>
              <w:noProof/>
              <w:kern w:val="2"/>
              <w14:ligatures w14:val="standardContextual"/>
            </w:rPr>
          </w:pPr>
          <w:r>
            <w:fldChar w:fldCharType="begin"/>
          </w:r>
          <w:r>
            <w:instrText xml:space="preserve"> TOC \o "1-3" \h \z \u </w:instrText>
          </w:r>
          <w:r>
            <w:fldChar w:fldCharType="separate"/>
          </w:r>
          <w:hyperlink w:anchor="_Toc145408944" w:history="1">
            <w:r w:rsidR="006778F5" w:rsidRPr="00BB41CF">
              <w:rPr>
                <w:rStyle w:val="Hyperlink"/>
                <w:noProof/>
              </w:rPr>
              <w:t>Achtergrond informatie audit</w:t>
            </w:r>
            <w:r w:rsidR="006778F5">
              <w:rPr>
                <w:noProof/>
                <w:webHidden/>
              </w:rPr>
              <w:tab/>
            </w:r>
            <w:r w:rsidR="006778F5">
              <w:rPr>
                <w:noProof/>
                <w:webHidden/>
              </w:rPr>
              <w:fldChar w:fldCharType="begin"/>
            </w:r>
            <w:r w:rsidR="006778F5">
              <w:rPr>
                <w:noProof/>
                <w:webHidden/>
              </w:rPr>
              <w:instrText xml:space="preserve"> PAGEREF _Toc145408944 \h </w:instrText>
            </w:r>
            <w:r w:rsidR="006778F5">
              <w:rPr>
                <w:noProof/>
                <w:webHidden/>
              </w:rPr>
            </w:r>
            <w:r w:rsidR="006778F5">
              <w:rPr>
                <w:noProof/>
                <w:webHidden/>
              </w:rPr>
              <w:fldChar w:fldCharType="separate"/>
            </w:r>
            <w:r w:rsidR="006778F5">
              <w:rPr>
                <w:noProof/>
                <w:webHidden/>
              </w:rPr>
              <w:t>3</w:t>
            </w:r>
            <w:r w:rsidR="006778F5">
              <w:rPr>
                <w:noProof/>
                <w:webHidden/>
              </w:rPr>
              <w:fldChar w:fldCharType="end"/>
            </w:r>
          </w:hyperlink>
        </w:p>
        <w:p w14:paraId="3A686498" w14:textId="703E397F" w:rsidR="006778F5" w:rsidRDefault="00000000">
          <w:pPr>
            <w:pStyle w:val="Inhopg1"/>
            <w:tabs>
              <w:tab w:val="right" w:leader="dot" w:pos="9062"/>
            </w:tabs>
            <w:rPr>
              <w:rFonts w:cstheme="minorBidi"/>
              <w:noProof/>
              <w:kern w:val="2"/>
              <w14:ligatures w14:val="standardContextual"/>
            </w:rPr>
          </w:pPr>
          <w:hyperlink w:anchor="_Toc145408945" w:history="1">
            <w:r w:rsidR="006778F5" w:rsidRPr="00BB41CF">
              <w:rPr>
                <w:rStyle w:val="Hyperlink"/>
                <w:noProof/>
              </w:rPr>
              <w:t>Instructie ATP meter</w:t>
            </w:r>
            <w:r w:rsidR="006778F5">
              <w:rPr>
                <w:noProof/>
                <w:webHidden/>
              </w:rPr>
              <w:tab/>
            </w:r>
            <w:r w:rsidR="006778F5">
              <w:rPr>
                <w:noProof/>
                <w:webHidden/>
              </w:rPr>
              <w:fldChar w:fldCharType="begin"/>
            </w:r>
            <w:r w:rsidR="006778F5">
              <w:rPr>
                <w:noProof/>
                <w:webHidden/>
              </w:rPr>
              <w:instrText xml:space="preserve"> PAGEREF _Toc145408945 \h </w:instrText>
            </w:r>
            <w:r w:rsidR="006778F5">
              <w:rPr>
                <w:noProof/>
                <w:webHidden/>
              </w:rPr>
            </w:r>
            <w:r w:rsidR="006778F5">
              <w:rPr>
                <w:noProof/>
                <w:webHidden/>
              </w:rPr>
              <w:fldChar w:fldCharType="separate"/>
            </w:r>
            <w:r w:rsidR="006778F5">
              <w:rPr>
                <w:noProof/>
                <w:webHidden/>
              </w:rPr>
              <w:t>4</w:t>
            </w:r>
            <w:r w:rsidR="006778F5">
              <w:rPr>
                <w:noProof/>
                <w:webHidden/>
              </w:rPr>
              <w:fldChar w:fldCharType="end"/>
            </w:r>
          </w:hyperlink>
        </w:p>
        <w:p w14:paraId="51E7E206" w14:textId="0359E920" w:rsidR="006778F5" w:rsidRDefault="00000000">
          <w:pPr>
            <w:pStyle w:val="Inhopg2"/>
            <w:tabs>
              <w:tab w:val="right" w:leader="dot" w:pos="9062"/>
            </w:tabs>
            <w:rPr>
              <w:rFonts w:cstheme="minorBidi"/>
              <w:noProof/>
              <w:kern w:val="2"/>
              <w14:ligatures w14:val="standardContextual"/>
            </w:rPr>
          </w:pPr>
          <w:hyperlink w:anchor="_Toc145408946" w:history="1">
            <w:r w:rsidR="006778F5" w:rsidRPr="00BB41CF">
              <w:rPr>
                <w:rStyle w:val="Hyperlink"/>
                <w:noProof/>
              </w:rPr>
              <w:t>Werking ATP meter</w:t>
            </w:r>
            <w:r w:rsidR="006778F5">
              <w:rPr>
                <w:noProof/>
                <w:webHidden/>
              </w:rPr>
              <w:tab/>
            </w:r>
            <w:r w:rsidR="006778F5">
              <w:rPr>
                <w:noProof/>
                <w:webHidden/>
              </w:rPr>
              <w:fldChar w:fldCharType="begin"/>
            </w:r>
            <w:r w:rsidR="006778F5">
              <w:rPr>
                <w:noProof/>
                <w:webHidden/>
              </w:rPr>
              <w:instrText xml:space="preserve"> PAGEREF _Toc145408946 \h </w:instrText>
            </w:r>
            <w:r w:rsidR="006778F5">
              <w:rPr>
                <w:noProof/>
                <w:webHidden/>
              </w:rPr>
            </w:r>
            <w:r w:rsidR="006778F5">
              <w:rPr>
                <w:noProof/>
                <w:webHidden/>
              </w:rPr>
              <w:fldChar w:fldCharType="separate"/>
            </w:r>
            <w:r w:rsidR="006778F5">
              <w:rPr>
                <w:noProof/>
                <w:webHidden/>
              </w:rPr>
              <w:t>4</w:t>
            </w:r>
            <w:r w:rsidR="006778F5">
              <w:rPr>
                <w:noProof/>
                <w:webHidden/>
              </w:rPr>
              <w:fldChar w:fldCharType="end"/>
            </w:r>
          </w:hyperlink>
        </w:p>
        <w:p w14:paraId="47D6F2F8" w14:textId="410C7203" w:rsidR="006778F5" w:rsidRDefault="00000000">
          <w:pPr>
            <w:pStyle w:val="Inhopg1"/>
            <w:tabs>
              <w:tab w:val="right" w:leader="dot" w:pos="9062"/>
            </w:tabs>
            <w:rPr>
              <w:rFonts w:cstheme="minorBidi"/>
              <w:noProof/>
              <w:kern w:val="2"/>
              <w14:ligatures w14:val="standardContextual"/>
            </w:rPr>
          </w:pPr>
          <w:hyperlink w:anchor="_Toc145408947" w:history="1">
            <w:r w:rsidR="006778F5" w:rsidRPr="00BB41CF">
              <w:rPr>
                <w:rStyle w:val="Hyperlink"/>
                <w:noProof/>
              </w:rPr>
              <w:t>Monsterafname</w:t>
            </w:r>
            <w:r w:rsidR="006778F5">
              <w:rPr>
                <w:noProof/>
                <w:webHidden/>
              </w:rPr>
              <w:tab/>
            </w:r>
            <w:r w:rsidR="006778F5">
              <w:rPr>
                <w:noProof/>
                <w:webHidden/>
              </w:rPr>
              <w:fldChar w:fldCharType="begin"/>
            </w:r>
            <w:r w:rsidR="006778F5">
              <w:rPr>
                <w:noProof/>
                <w:webHidden/>
              </w:rPr>
              <w:instrText xml:space="preserve"> PAGEREF _Toc145408947 \h </w:instrText>
            </w:r>
            <w:r w:rsidR="006778F5">
              <w:rPr>
                <w:noProof/>
                <w:webHidden/>
              </w:rPr>
            </w:r>
            <w:r w:rsidR="006778F5">
              <w:rPr>
                <w:noProof/>
                <w:webHidden/>
              </w:rPr>
              <w:fldChar w:fldCharType="separate"/>
            </w:r>
            <w:r w:rsidR="006778F5">
              <w:rPr>
                <w:noProof/>
                <w:webHidden/>
              </w:rPr>
              <w:t>5</w:t>
            </w:r>
            <w:r w:rsidR="006778F5">
              <w:rPr>
                <w:noProof/>
                <w:webHidden/>
              </w:rPr>
              <w:fldChar w:fldCharType="end"/>
            </w:r>
          </w:hyperlink>
        </w:p>
        <w:p w14:paraId="1C33F86D" w14:textId="60C6C44A" w:rsidR="006778F5" w:rsidRDefault="00000000">
          <w:pPr>
            <w:pStyle w:val="Inhopg1"/>
            <w:tabs>
              <w:tab w:val="right" w:leader="dot" w:pos="9062"/>
            </w:tabs>
            <w:rPr>
              <w:rFonts w:cstheme="minorBidi"/>
              <w:noProof/>
              <w:kern w:val="2"/>
              <w14:ligatures w14:val="standardContextual"/>
            </w:rPr>
          </w:pPr>
          <w:hyperlink w:anchor="_Toc145408948" w:history="1">
            <w:r w:rsidR="006778F5" w:rsidRPr="00BB41CF">
              <w:rPr>
                <w:rStyle w:val="Hyperlink"/>
                <w:noProof/>
              </w:rPr>
              <w:t>Bewaren van ATP swabs</w:t>
            </w:r>
            <w:r w:rsidR="006778F5">
              <w:rPr>
                <w:noProof/>
                <w:webHidden/>
              </w:rPr>
              <w:tab/>
            </w:r>
            <w:r w:rsidR="006778F5">
              <w:rPr>
                <w:noProof/>
                <w:webHidden/>
              </w:rPr>
              <w:fldChar w:fldCharType="begin"/>
            </w:r>
            <w:r w:rsidR="006778F5">
              <w:rPr>
                <w:noProof/>
                <w:webHidden/>
              </w:rPr>
              <w:instrText xml:space="preserve"> PAGEREF _Toc145408948 \h </w:instrText>
            </w:r>
            <w:r w:rsidR="006778F5">
              <w:rPr>
                <w:noProof/>
                <w:webHidden/>
              </w:rPr>
            </w:r>
            <w:r w:rsidR="006778F5">
              <w:rPr>
                <w:noProof/>
                <w:webHidden/>
              </w:rPr>
              <w:fldChar w:fldCharType="separate"/>
            </w:r>
            <w:r w:rsidR="006778F5">
              <w:rPr>
                <w:noProof/>
                <w:webHidden/>
              </w:rPr>
              <w:t>5</w:t>
            </w:r>
            <w:r w:rsidR="006778F5">
              <w:rPr>
                <w:noProof/>
                <w:webHidden/>
              </w:rPr>
              <w:fldChar w:fldCharType="end"/>
            </w:r>
          </w:hyperlink>
        </w:p>
        <w:p w14:paraId="10CE2965" w14:textId="5EE83CD5" w:rsidR="006778F5" w:rsidRDefault="00000000">
          <w:pPr>
            <w:pStyle w:val="Inhopg1"/>
            <w:tabs>
              <w:tab w:val="right" w:leader="dot" w:pos="9062"/>
            </w:tabs>
            <w:rPr>
              <w:rFonts w:cstheme="minorBidi"/>
              <w:noProof/>
              <w:kern w:val="2"/>
              <w14:ligatures w14:val="standardContextual"/>
            </w:rPr>
          </w:pPr>
          <w:hyperlink w:anchor="_Toc145408949" w:history="1">
            <w:r w:rsidR="006778F5" w:rsidRPr="00BB41CF">
              <w:rPr>
                <w:rStyle w:val="Hyperlink"/>
                <w:noProof/>
              </w:rPr>
              <w:t>Uitvoering per type oppervlakte</w:t>
            </w:r>
            <w:r w:rsidR="006778F5">
              <w:rPr>
                <w:noProof/>
                <w:webHidden/>
              </w:rPr>
              <w:tab/>
            </w:r>
            <w:r w:rsidR="006778F5">
              <w:rPr>
                <w:noProof/>
                <w:webHidden/>
              </w:rPr>
              <w:fldChar w:fldCharType="begin"/>
            </w:r>
            <w:r w:rsidR="006778F5">
              <w:rPr>
                <w:noProof/>
                <w:webHidden/>
              </w:rPr>
              <w:instrText xml:space="preserve"> PAGEREF _Toc145408949 \h </w:instrText>
            </w:r>
            <w:r w:rsidR="006778F5">
              <w:rPr>
                <w:noProof/>
                <w:webHidden/>
              </w:rPr>
            </w:r>
            <w:r w:rsidR="006778F5">
              <w:rPr>
                <w:noProof/>
                <w:webHidden/>
              </w:rPr>
              <w:fldChar w:fldCharType="separate"/>
            </w:r>
            <w:r w:rsidR="006778F5">
              <w:rPr>
                <w:noProof/>
                <w:webHidden/>
              </w:rPr>
              <w:t>6</w:t>
            </w:r>
            <w:r w:rsidR="006778F5">
              <w:rPr>
                <w:noProof/>
                <w:webHidden/>
              </w:rPr>
              <w:fldChar w:fldCharType="end"/>
            </w:r>
          </w:hyperlink>
        </w:p>
        <w:p w14:paraId="5016B938" w14:textId="6ABB7320" w:rsidR="006778F5" w:rsidRDefault="00000000">
          <w:pPr>
            <w:pStyle w:val="Inhopg2"/>
            <w:tabs>
              <w:tab w:val="right" w:leader="dot" w:pos="9062"/>
            </w:tabs>
            <w:rPr>
              <w:rFonts w:cstheme="minorBidi"/>
              <w:noProof/>
              <w:kern w:val="2"/>
              <w14:ligatures w14:val="standardContextual"/>
            </w:rPr>
          </w:pPr>
          <w:hyperlink w:anchor="_Toc145408950" w:history="1">
            <w:r w:rsidR="006778F5" w:rsidRPr="00BB41CF">
              <w:rPr>
                <w:rStyle w:val="Hyperlink"/>
                <w:noProof/>
              </w:rPr>
              <w:t>Uitvoering bij vlakke/platte oppervlakken</w:t>
            </w:r>
            <w:r w:rsidR="006778F5">
              <w:rPr>
                <w:noProof/>
                <w:webHidden/>
              </w:rPr>
              <w:tab/>
            </w:r>
            <w:r w:rsidR="006778F5">
              <w:rPr>
                <w:noProof/>
                <w:webHidden/>
              </w:rPr>
              <w:fldChar w:fldCharType="begin"/>
            </w:r>
            <w:r w:rsidR="006778F5">
              <w:rPr>
                <w:noProof/>
                <w:webHidden/>
              </w:rPr>
              <w:instrText xml:space="preserve"> PAGEREF _Toc145408950 \h </w:instrText>
            </w:r>
            <w:r w:rsidR="006778F5">
              <w:rPr>
                <w:noProof/>
                <w:webHidden/>
              </w:rPr>
            </w:r>
            <w:r w:rsidR="006778F5">
              <w:rPr>
                <w:noProof/>
                <w:webHidden/>
              </w:rPr>
              <w:fldChar w:fldCharType="separate"/>
            </w:r>
            <w:r w:rsidR="006778F5">
              <w:rPr>
                <w:noProof/>
                <w:webHidden/>
              </w:rPr>
              <w:t>6</w:t>
            </w:r>
            <w:r w:rsidR="006778F5">
              <w:rPr>
                <w:noProof/>
                <w:webHidden/>
              </w:rPr>
              <w:fldChar w:fldCharType="end"/>
            </w:r>
          </w:hyperlink>
        </w:p>
        <w:p w14:paraId="12CC75A9" w14:textId="034722AF" w:rsidR="006778F5" w:rsidRDefault="00000000">
          <w:pPr>
            <w:pStyle w:val="Inhopg2"/>
            <w:tabs>
              <w:tab w:val="right" w:leader="dot" w:pos="9062"/>
            </w:tabs>
            <w:rPr>
              <w:rFonts w:cstheme="minorBidi"/>
              <w:noProof/>
              <w:kern w:val="2"/>
              <w14:ligatures w14:val="standardContextual"/>
            </w:rPr>
          </w:pPr>
          <w:hyperlink w:anchor="_Toc145408951" w:history="1">
            <w:r w:rsidR="006778F5" w:rsidRPr="00BB41CF">
              <w:rPr>
                <w:rStyle w:val="Hyperlink"/>
                <w:noProof/>
              </w:rPr>
              <w:t>Uitvoering bij complexe oppervlakken</w:t>
            </w:r>
            <w:r w:rsidR="006778F5">
              <w:rPr>
                <w:noProof/>
                <w:webHidden/>
              </w:rPr>
              <w:tab/>
            </w:r>
            <w:r w:rsidR="006778F5">
              <w:rPr>
                <w:noProof/>
                <w:webHidden/>
              </w:rPr>
              <w:fldChar w:fldCharType="begin"/>
            </w:r>
            <w:r w:rsidR="006778F5">
              <w:rPr>
                <w:noProof/>
                <w:webHidden/>
              </w:rPr>
              <w:instrText xml:space="preserve"> PAGEREF _Toc145408951 \h </w:instrText>
            </w:r>
            <w:r w:rsidR="006778F5">
              <w:rPr>
                <w:noProof/>
                <w:webHidden/>
              </w:rPr>
            </w:r>
            <w:r w:rsidR="006778F5">
              <w:rPr>
                <w:noProof/>
                <w:webHidden/>
              </w:rPr>
              <w:fldChar w:fldCharType="separate"/>
            </w:r>
            <w:r w:rsidR="006778F5">
              <w:rPr>
                <w:noProof/>
                <w:webHidden/>
              </w:rPr>
              <w:t>6</w:t>
            </w:r>
            <w:r w:rsidR="006778F5">
              <w:rPr>
                <w:noProof/>
                <w:webHidden/>
              </w:rPr>
              <w:fldChar w:fldCharType="end"/>
            </w:r>
          </w:hyperlink>
        </w:p>
        <w:p w14:paraId="48CA7F7A" w14:textId="46A767D5" w:rsidR="006778F5" w:rsidRDefault="00000000">
          <w:pPr>
            <w:pStyle w:val="Inhopg2"/>
            <w:tabs>
              <w:tab w:val="right" w:leader="dot" w:pos="9062"/>
            </w:tabs>
            <w:rPr>
              <w:rFonts w:cstheme="minorBidi"/>
              <w:noProof/>
              <w:kern w:val="2"/>
              <w14:ligatures w14:val="standardContextual"/>
            </w:rPr>
          </w:pPr>
          <w:hyperlink w:anchor="_Toc145408952" w:history="1">
            <w:r w:rsidR="006778F5" w:rsidRPr="00BB41CF">
              <w:rPr>
                <w:rStyle w:val="Hyperlink"/>
                <w:noProof/>
              </w:rPr>
              <w:t>Uitvoering bij kleine oppervlakken</w:t>
            </w:r>
            <w:r w:rsidR="006778F5">
              <w:rPr>
                <w:noProof/>
                <w:webHidden/>
              </w:rPr>
              <w:tab/>
            </w:r>
            <w:r w:rsidR="006778F5">
              <w:rPr>
                <w:noProof/>
                <w:webHidden/>
              </w:rPr>
              <w:fldChar w:fldCharType="begin"/>
            </w:r>
            <w:r w:rsidR="006778F5">
              <w:rPr>
                <w:noProof/>
                <w:webHidden/>
              </w:rPr>
              <w:instrText xml:space="preserve"> PAGEREF _Toc145408952 \h </w:instrText>
            </w:r>
            <w:r w:rsidR="006778F5">
              <w:rPr>
                <w:noProof/>
                <w:webHidden/>
              </w:rPr>
            </w:r>
            <w:r w:rsidR="006778F5">
              <w:rPr>
                <w:noProof/>
                <w:webHidden/>
              </w:rPr>
              <w:fldChar w:fldCharType="separate"/>
            </w:r>
            <w:r w:rsidR="006778F5">
              <w:rPr>
                <w:noProof/>
                <w:webHidden/>
              </w:rPr>
              <w:t>6</w:t>
            </w:r>
            <w:r w:rsidR="006778F5">
              <w:rPr>
                <w:noProof/>
                <w:webHidden/>
              </w:rPr>
              <w:fldChar w:fldCharType="end"/>
            </w:r>
          </w:hyperlink>
        </w:p>
        <w:p w14:paraId="1B89562C" w14:textId="380347C9" w:rsidR="006778F5" w:rsidRDefault="00000000">
          <w:pPr>
            <w:pStyle w:val="Inhopg1"/>
            <w:tabs>
              <w:tab w:val="right" w:leader="dot" w:pos="9062"/>
            </w:tabs>
            <w:rPr>
              <w:rFonts w:cstheme="minorBidi"/>
              <w:noProof/>
              <w:kern w:val="2"/>
              <w14:ligatures w14:val="standardContextual"/>
            </w:rPr>
          </w:pPr>
          <w:hyperlink w:anchor="_Toc145408953" w:history="1">
            <w:r w:rsidR="006778F5" w:rsidRPr="00BB41CF">
              <w:rPr>
                <w:rStyle w:val="Hyperlink"/>
                <w:noProof/>
              </w:rPr>
              <w:t>Uitkomsten</w:t>
            </w:r>
            <w:r w:rsidR="006778F5">
              <w:rPr>
                <w:noProof/>
                <w:webHidden/>
              </w:rPr>
              <w:tab/>
            </w:r>
            <w:r w:rsidR="006778F5">
              <w:rPr>
                <w:noProof/>
                <w:webHidden/>
              </w:rPr>
              <w:fldChar w:fldCharType="begin"/>
            </w:r>
            <w:r w:rsidR="006778F5">
              <w:rPr>
                <w:noProof/>
                <w:webHidden/>
              </w:rPr>
              <w:instrText xml:space="preserve"> PAGEREF _Toc145408953 \h </w:instrText>
            </w:r>
            <w:r w:rsidR="006778F5">
              <w:rPr>
                <w:noProof/>
                <w:webHidden/>
              </w:rPr>
            </w:r>
            <w:r w:rsidR="006778F5">
              <w:rPr>
                <w:noProof/>
                <w:webHidden/>
              </w:rPr>
              <w:fldChar w:fldCharType="separate"/>
            </w:r>
            <w:r w:rsidR="006778F5">
              <w:rPr>
                <w:noProof/>
                <w:webHidden/>
              </w:rPr>
              <w:t>7</w:t>
            </w:r>
            <w:r w:rsidR="006778F5">
              <w:rPr>
                <w:noProof/>
                <w:webHidden/>
              </w:rPr>
              <w:fldChar w:fldCharType="end"/>
            </w:r>
          </w:hyperlink>
        </w:p>
        <w:p w14:paraId="7EBB8A35" w14:textId="360D7E54" w:rsidR="006778F5" w:rsidRDefault="00000000">
          <w:pPr>
            <w:pStyle w:val="Inhopg1"/>
            <w:tabs>
              <w:tab w:val="right" w:leader="dot" w:pos="9062"/>
            </w:tabs>
            <w:rPr>
              <w:rFonts w:cstheme="minorBidi"/>
              <w:noProof/>
              <w:kern w:val="2"/>
              <w14:ligatures w14:val="standardContextual"/>
            </w:rPr>
          </w:pPr>
          <w:hyperlink w:anchor="_Toc145408954" w:history="1">
            <w:r w:rsidR="006778F5" w:rsidRPr="00BB41CF">
              <w:rPr>
                <w:rStyle w:val="Hyperlink"/>
                <w:noProof/>
              </w:rPr>
              <w:t>Meetpunten</w:t>
            </w:r>
            <w:r w:rsidR="006778F5">
              <w:rPr>
                <w:noProof/>
                <w:webHidden/>
              </w:rPr>
              <w:tab/>
            </w:r>
            <w:r w:rsidR="006778F5">
              <w:rPr>
                <w:noProof/>
                <w:webHidden/>
              </w:rPr>
              <w:fldChar w:fldCharType="begin"/>
            </w:r>
            <w:r w:rsidR="006778F5">
              <w:rPr>
                <w:noProof/>
                <w:webHidden/>
              </w:rPr>
              <w:instrText xml:space="preserve"> PAGEREF _Toc145408954 \h </w:instrText>
            </w:r>
            <w:r w:rsidR="006778F5">
              <w:rPr>
                <w:noProof/>
                <w:webHidden/>
              </w:rPr>
            </w:r>
            <w:r w:rsidR="006778F5">
              <w:rPr>
                <w:noProof/>
                <w:webHidden/>
              </w:rPr>
              <w:fldChar w:fldCharType="separate"/>
            </w:r>
            <w:r w:rsidR="006778F5">
              <w:rPr>
                <w:noProof/>
                <w:webHidden/>
              </w:rPr>
              <w:t>8</w:t>
            </w:r>
            <w:r w:rsidR="006778F5">
              <w:rPr>
                <w:noProof/>
                <w:webHidden/>
              </w:rPr>
              <w:fldChar w:fldCharType="end"/>
            </w:r>
          </w:hyperlink>
        </w:p>
        <w:p w14:paraId="7BB2043E" w14:textId="11DFB04F" w:rsidR="006778F5" w:rsidRDefault="00000000">
          <w:pPr>
            <w:pStyle w:val="Inhopg2"/>
            <w:tabs>
              <w:tab w:val="right" w:leader="dot" w:pos="9062"/>
            </w:tabs>
            <w:rPr>
              <w:rFonts w:cstheme="minorBidi"/>
              <w:noProof/>
              <w:kern w:val="2"/>
              <w14:ligatures w14:val="standardContextual"/>
            </w:rPr>
          </w:pPr>
          <w:hyperlink w:anchor="_Toc145408955" w:history="1">
            <w:r w:rsidR="006778F5" w:rsidRPr="00BB41CF">
              <w:rPr>
                <w:rStyle w:val="Hyperlink"/>
                <w:noProof/>
              </w:rPr>
              <w:t>Lijst meetpunten</w:t>
            </w:r>
            <w:r w:rsidR="006778F5">
              <w:rPr>
                <w:noProof/>
                <w:webHidden/>
              </w:rPr>
              <w:tab/>
            </w:r>
            <w:r w:rsidR="006778F5">
              <w:rPr>
                <w:noProof/>
                <w:webHidden/>
              </w:rPr>
              <w:fldChar w:fldCharType="begin"/>
            </w:r>
            <w:r w:rsidR="006778F5">
              <w:rPr>
                <w:noProof/>
                <w:webHidden/>
              </w:rPr>
              <w:instrText xml:space="preserve"> PAGEREF _Toc145408955 \h </w:instrText>
            </w:r>
            <w:r w:rsidR="006778F5">
              <w:rPr>
                <w:noProof/>
                <w:webHidden/>
              </w:rPr>
            </w:r>
            <w:r w:rsidR="006778F5">
              <w:rPr>
                <w:noProof/>
                <w:webHidden/>
              </w:rPr>
              <w:fldChar w:fldCharType="separate"/>
            </w:r>
            <w:r w:rsidR="006778F5">
              <w:rPr>
                <w:noProof/>
                <w:webHidden/>
              </w:rPr>
              <w:t>8</w:t>
            </w:r>
            <w:r w:rsidR="006778F5">
              <w:rPr>
                <w:noProof/>
                <w:webHidden/>
              </w:rPr>
              <w:fldChar w:fldCharType="end"/>
            </w:r>
          </w:hyperlink>
        </w:p>
        <w:p w14:paraId="7759BB6D" w14:textId="435EC118" w:rsidR="006778F5" w:rsidRDefault="00000000">
          <w:pPr>
            <w:pStyle w:val="Inhopg1"/>
            <w:tabs>
              <w:tab w:val="right" w:leader="dot" w:pos="9062"/>
            </w:tabs>
            <w:rPr>
              <w:rFonts w:cstheme="minorBidi"/>
              <w:noProof/>
              <w:kern w:val="2"/>
              <w14:ligatures w14:val="standardContextual"/>
            </w:rPr>
          </w:pPr>
          <w:hyperlink w:anchor="_Toc145408956" w:history="1">
            <w:r w:rsidR="006778F5" w:rsidRPr="00BB41CF">
              <w:rPr>
                <w:rStyle w:val="Hyperlink"/>
                <w:noProof/>
              </w:rPr>
              <w:t>Meetmoment</w:t>
            </w:r>
            <w:r w:rsidR="006778F5">
              <w:rPr>
                <w:noProof/>
                <w:webHidden/>
              </w:rPr>
              <w:tab/>
            </w:r>
            <w:r w:rsidR="006778F5">
              <w:rPr>
                <w:noProof/>
                <w:webHidden/>
              </w:rPr>
              <w:fldChar w:fldCharType="begin"/>
            </w:r>
            <w:r w:rsidR="006778F5">
              <w:rPr>
                <w:noProof/>
                <w:webHidden/>
              </w:rPr>
              <w:instrText xml:space="preserve"> PAGEREF _Toc145408956 \h </w:instrText>
            </w:r>
            <w:r w:rsidR="006778F5">
              <w:rPr>
                <w:noProof/>
                <w:webHidden/>
              </w:rPr>
            </w:r>
            <w:r w:rsidR="006778F5">
              <w:rPr>
                <w:noProof/>
                <w:webHidden/>
              </w:rPr>
              <w:fldChar w:fldCharType="separate"/>
            </w:r>
            <w:r w:rsidR="006778F5">
              <w:rPr>
                <w:noProof/>
                <w:webHidden/>
              </w:rPr>
              <w:t>12</w:t>
            </w:r>
            <w:r w:rsidR="006778F5">
              <w:rPr>
                <w:noProof/>
                <w:webHidden/>
              </w:rPr>
              <w:fldChar w:fldCharType="end"/>
            </w:r>
          </w:hyperlink>
        </w:p>
        <w:p w14:paraId="48783D02" w14:textId="7A9CA779" w:rsidR="006778F5" w:rsidRDefault="00000000">
          <w:pPr>
            <w:pStyle w:val="Inhopg1"/>
            <w:tabs>
              <w:tab w:val="right" w:leader="dot" w:pos="9062"/>
            </w:tabs>
            <w:rPr>
              <w:rFonts w:cstheme="minorBidi"/>
              <w:noProof/>
              <w:kern w:val="2"/>
              <w14:ligatures w14:val="standardContextual"/>
            </w:rPr>
          </w:pPr>
          <w:hyperlink w:anchor="_Toc145408957" w:history="1">
            <w:r w:rsidR="006778F5" w:rsidRPr="00BB41CF">
              <w:rPr>
                <w:rStyle w:val="Hyperlink"/>
                <w:noProof/>
              </w:rPr>
              <w:t>Vragenlijsten</w:t>
            </w:r>
            <w:r w:rsidR="006778F5">
              <w:rPr>
                <w:noProof/>
                <w:webHidden/>
              </w:rPr>
              <w:tab/>
            </w:r>
            <w:r w:rsidR="006778F5">
              <w:rPr>
                <w:noProof/>
                <w:webHidden/>
              </w:rPr>
              <w:fldChar w:fldCharType="begin"/>
            </w:r>
            <w:r w:rsidR="006778F5">
              <w:rPr>
                <w:noProof/>
                <w:webHidden/>
              </w:rPr>
              <w:instrText xml:space="preserve"> PAGEREF _Toc145408957 \h </w:instrText>
            </w:r>
            <w:r w:rsidR="006778F5">
              <w:rPr>
                <w:noProof/>
                <w:webHidden/>
              </w:rPr>
            </w:r>
            <w:r w:rsidR="006778F5">
              <w:rPr>
                <w:noProof/>
                <w:webHidden/>
              </w:rPr>
              <w:fldChar w:fldCharType="separate"/>
            </w:r>
            <w:r w:rsidR="006778F5">
              <w:rPr>
                <w:noProof/>
                <w:webHidden/>
              </w:rPr>
              <w:t>13</w:t>
            </w:r>
            <w:r w:rsidR="006778F5">
              <w:rPr>
                <w:noProof/>
                <w:webHidden/>
              </w:rPr>
              <w:fldChar w:fldCharType="end"/>
            </w:r>
          </w:hyperlink>
        </w:p>
        <w:p w14:paraId="47C94BAB" w14:textId="75A88384" w:rsidR="006778F5" w:rsidRDefault="00000000">
          <w:pPr>
            <w:pStyle w:val="Inhopg2"/>
            <w:tabs>
              <w:tab w:val="right" w:leader="dot" w:pos="9062"/>
            </w:tabs>
            <w:rPr>
              <w:rFonts w:cstheme="minorBidi"/>
              <w:noProof/>
              <w:kern w:val="2"/>
              <w14:ligatures w14:val="standardContextual"/>
            </w:rPr>
          </w:pPr>
          <w:hyperlink w:anchor="_Toc145408958" w:history="1">
            <w:r w:rsidR="006778F5" w:rsidRPr="00BB41CF">
              <w:rPr>
                <w:rStyle w:val="Hyperlink"/>
                <w:noProof/>
              </w:rPr>
              <w:t>Vragenlijst afdeling</w:t>
            </w:r>
            <w:r w:rsidR="006778F5">
              <w:rPr>
                <w:noProof/>
                <w:webHidden/>
              </w:rPr>
              <w:tab/>
            </w:r>
            <w:r w:rsidR="006778F5">
              <w:rPr>
                <w:noProof/>
                <w:webHidden/>
              </w:rPr>
              <w:fldChar w:fldCharType="begin"/>
            </w:r>
            <w:r w:rsidR="006778F5">
              <w:rPr>
                <w:noProof/>
                <w:webHidden/>
              </w:rPr>
              <w:instrText xml:space="preserve"> PAGEREF _Toc145408958 \h </w:instrText>
            </w:r>
            <w:r w:rsidR="006778F5">
              <w:rPr>
                <w:noProof/>
                <w:webHidden/>
              </w:rPr>
            </w:r>
            <w:r w:rsidR="006778F5">
              <w:rPr>
                <w:noProof/>
                <w:webHidden/>
              </w:rPr>
              <w:fldChar w:fldCharType="separate"/>
            </w:r>
            <w:r w:rsidR="006778F5">
              <w:rPr>
                <w:noProof/>
                <w:webHidden/>
              </w:rPr>
              <w:t>13</w:t>
            </w:r>
            <w:r w:rsidR="006778F5">
              <w:rPr>
                <w:noProof/>
                <w:webHidden/>
              </w:rPr>
              <w:fldChar w:fldCharType="end"/>
            </w:r>
          </w:hyperlink>
        </w:p>
        <w:p w14:paraId="1068C613" w14:textId="3AB8D515" w:rsidR="006778F5" w:rsidRDefault="00000000">
          <w:pPr>
            <w:pStyle w:val="Inhopg1"/>
            <w:tabs>
              <w:tab w:val="right" w:leader="dot" w:pos="9062"/>
            </w:tabs>
            <w:rPr>
              <w:rFonts w:cstheme="minorBidi"/>
              <w:noProof/>
              <w:kern w:val="2"/>
              <w14:ligatures w14:val="standardContextual"/>
            </w:rPr>
          </w:pPr>
          <w:hyperlink w:anchor="_Toc145408959" w:history="1">
            <w:r w:rsidR="006778F5" w:rsidRPr="00BB41CF">
              <w:rPr>
                <w:rStyle w:val="Hyperlink"/>
                <w:noProof/>
              </w:rPr>
              <w:t>Wie maakt wat schoon – meetpunten</w:t>
            </w:r>
            <w:r w:rsidR="006778F5">
              <w:rPr>
                <w:noProof/>
                <w:webHidden/>
              </w:rPr>
              <w:tab/>
            </w:r>
            <w:r w:rsidR="006778F5">
              <w:rPr>
                <w:noProof/>
                <w:webHidden/>
              </w:rPr>
              <w:fldChar w:fldCharType="begin"/>
            </w:r>
            <w:r w:rsidR="006778F5">
              <w:rPr>
                <w:noProof/>
                <w:webHidden/>
              </w:rPr>
              <w:instrText xml:space="preserve"> PAGEREF _Toc145408959 \h </w:instrText>
            </w:r>
            <w:r w:rsidR="006778F5">
              <w:rPr>
                <w:noProof/>
                <w:webHidden/>
              </w:rPr>
            </w:r>
            <w:r w:rsidR="006778F5">
              <w:rPr>
                <w:noProof/>
                <w:webHidden/>
              </w:rPr>
              <w:fldChar w:fldCharType="separate"/>
            </w:r>
            <w:r w:rsidR="006778F5">
              <w:rPr>
                <w:noProof/>
                <w:webHidden/>
              </w:rPr>
              <w:t>14</w:t>
            </w:r>
            <w:r w:rsidR="006778F5">
              <w:rPr>
                <w:noProof/>
                <w:webHidden/>
              </w:rPr>
              <w:fldChar w:fldCharType="end"/>
            </w:r>
          </w:hyperlink>
        </w:p>
        <w:p w14:paraId="1E839069" w14:textId="5CE567BF" w:rsidR="006778F5" w:rsidRDefault="00000000">
          <w:pPr>
            <w:pStyle w:val="Inhopg1"/>
            <w:tabs>
              <w:tab w:val="right" w:leader="dot" w:pos="9062"/>
            </w:tabs>
            <w:rPr>
              <w:rFonts w:cstheme="minorBidi"/>
              <w:noProof/>
              <w:kern w:val="2"/>
              <w14:ligatures w14:val="standardContextual"/>
            </w:rPr>
          </w:pPr>
          <w:hyperlink w:anchor="_Toc145408960" w:history="1">
            <w:r w:rsidR="006778F5" w:rsidRPr="00BB41CF">
              <w:rPr>
                <w:rStyle w:val="Hyperlink"/>
                <w:noProof/>
              </w:rPr>
              <w:t>Afronding en analyse data</w:t>
            </w:r>
            <w:r w:rsidR="006778F5">
              <w:rPr>
                <w:noProof/>
                <w:webHidden/>
              </w:rPr>
              <w:tab/>
            </w:r>
            <w:r w:rsidR="006778F5">
              <w:rPr>
                <w:noProof/>
                <w:webHidden/>
              </w:rPr>
              <w:fldChar w:fldCharType="begin"/>
            </w:r>
            <w:r w:rsidR="006778F5">
              <w:rPr>
                <w:noProof/>
                <w:webHidden/>
              </w:rPr>
              <w:instrText xml:space="preserve"> PAGEREF _Toc145408960 \h </w:instrText>
            </w:r>
            <w:r w:rsidR="006778F5">
              <w:rPr>
                <w:noProof/>
                <w:webHidden/>
              </w:rPr>
            </w:r>
            <w:r w:rsidR="006778F5">
              <w:rPr>
                <w:noProof/>
                <w:webHidden/>
              </w:rPr>
              <w:fldChar w:fldCharType="separate"/>
            </w:r>
            <w:r w:rsidR="006778F5">
              <w:rPr>
                <w:noProof/>
                <w:webHidden/>
              </w:rPr>
              <w:t>15</w:t>
            </w:r>
            <w:r w:rsidR="006778F5">
              <w:rPr>
                <w:noProof/>
                <w:webHidden/>
              </w:rPr>
              <w:fldChar w:fldCharType="end"/>
            </w:r>
          </w:hyperlink>
        </w:p>
        <w:p w14:paraId="3847C6E4" w14:textId="260ED2A9" w:rsidR="006778F5" w:rsidRDefault="00000000">
          <w:pPr>
            <w:pStyle w:val="Inhopg2"/>
            <w:tabs>
              <w:tab w:val="right" w:leader="dot" w:pos="9062"/>
            </w:tabs>
            <w:rPr>
              <w:rFonts w:cstheme="minorBidi"/>
              <w:noProof/>
              <w:kern w:val="2"/>
              <w14:ligatures w14:val="standardContextual"/>
            </w:rPr>
          </w:pPr>
          <w:hyperlink w:anchor="_Toc145408961" w:history="1">
            <w:r w:rsidR="006778F5" w:rsidRPr="00BB41CF">
              <w:rPr>
                <w:rStyle w:val="Hyperlink"/>
                <w:noProof/>
              </w:rPr>
              <w:t>Importeren data in SPSS</w:t>
            </w:r>
            <w:r w:rsidR="006778F5">
              <w:rPr>
                <w:noProof/>
                <w:webHidden/>
              </w:rPr>
              <w:tab/>
            </w:r>
            <w:r w:rsidR="006778F5">
              <w:rPr>
                <w:noProof/>
                <w:webHidden/>
              </w:rPr>
              <w:fldChar w:fldCharType="begin"/>
            </w:r>
            <w:r w:rsidR="006778F5">
              <w:rPr>
                <w:noProof/>
                <w:webHidden/>
              </w:rPr>
              <w:instrText xml:space="preserve"> PAGEREF _Toc145408961 \h </w:instrText>
            </w:r>
            <w:r w:rsidR="006778F5">
              <w:rPr>
                <w:noProof/>
                <w:webHidden/>
              </w:rPr>
            </w:r>
            <w:r w:rsidR="006778F5">
              <w:rPr>
                <w:noProof/>
                <w:webHidden/>
              </w:rPr>
              <w:fldChar w:fldCharType="separate"/>
            </w:r>
            <w:r w:rsidR="006778F5">
              <w:rPr>
                <w:noProof/>
                <w:webHidden/>
              </w:rPr>
              <w:t>15</w:t>
            </w:r>
            <w:r w:rsidR="006778F5">
              <w:rPr>
                <w:noProof/>
                <w:webHidden/>
              </w:rPr>
              <w:fldChar w:fldCharType="end"/>
            </w:r>
          </w:hyperlink>
        </w:p>
        <w:p w14:paraId="34A5DBE4" w14:textId="0AEA4D1C" w:rsidR="006778F5" w:rsidRDefault="00000000">
          <w:pPr>
            <w:pStyle w:val="Inhopg2"/>
            <w:tabs>
              <w:tab w:val="right" w:leader="dot" w:pos="9062"/>
            </w:tabs>
            <w:rPr>
              <w:rFonts w:cstheme="minorBidi"/>
              <w:noProof/>
              <w:kern w:val="2"/>
              <w14:ligatures w14:val="standardContextual"/>
            </w:rPr>
          </w:pPr>
          <w:hyperlink w:anchor="_Toc145408962" w:history="1">
            <w:r w:rsidR="006778F5" w:rsidRPr="00BB41CF">
              <w:rPr>
                <w:rStyle w:val="Hyperlink"/>
                <w:noProof/>
              </w:rPr>
              <w:t>Maken van een boxplot in SPSS</w:t>
            </w:r>
            <w:r w:rsidR="006778F5">
              <w:rPr>
                <w:noProof/>
                <w:webHidden/>
              </w:rPr>
              <w:tab/>
            </w:r>
            <w:r w:rsidR="006778F5">
              <w:rPr>
                <w:noProof/>
                <w:webHidden/>
              </w:rPr>
              <w:fldChar w:fldCharType="begin"/>
            </w:r>
            <w:r w:rsidR="006778F5">
              <w:rPr>
                <w:noProof/>
                <w:webHidden/>
              </w:rPr>
              <w:instrText xml:space="preserve"> PAGEREF _Toc145408962 \h </w:instrText>
            </w:r>
            <w:r w:rsidR="006778F5">
              <w:rPr>
                <w:noProof/>
                <w:webHidden/>
              </w:rPr>
            </w:r>
            <w:r w:rsidR="006778F5">
              <w:rPr>
                <w:noProof/>
                <w:webHidden/>
              </w:rPr>
              <w:fldChar w:fldCharType="separate"/>
            </w:r>
            <w:r w:rsidR="006778F5">
              <w:rPr>
                <w:noProof/>
                <w:webHidden/>
              </w:rPr>
              <w:t>15</w:t>
            </w:r>
            <w:r w:rsidR="006778F5">
              <w:rPr>
                <w:noProof/>
                <w:webHidden/>
              </w:rPr>
              <w:fldChar w:fldCharType="end"/>
            </w:r>
          </w:hyperlink>
        </w:p>
        <w:p w14:paraId="59F1831B" w14:textId="0967C4CB" w:rsidR="006778F5" w:rsidRDefault="00000000">
          <w:pPr>
            <w:pStyle w:val="Inhopg2"/>
            <w:tabs>
              <w:tab w:val="right" w:leader="dot" w:pos="9062"/>
            </w:tabs>
            <w:rPr>
              <w:rFonts w:cstheme="minorBidi"/>
              <w:noProof/>
              <w:kern w:val="2"/>
              <w14:ligatures w14:val="standardContextual"/>
            </w:rPr>
          </w:pPr>
          <w:hyperlink w:anchor="_Toc145408963" w:history="1">
            <w:r w:rsidR="006778F5" w:rsidRPr="00BB41CF">
              <w:rPr>
                <w:rStyle w:val="Hyperlink"/>
                <w:noProof/>
              </w:rPr>
              <w:t>Statistische toets in SPSS</w:t>
            </w:r>
            <w:r w:rsidR="006778F5">
              <w:rPr>
                <w:noProof/>
                <w:webHidden/>
              </w:rPr>
              <w:tab/>
            </w:r>
            <w:r w:rsidR="006778F5">
              <w:rPr>
                <w:noProof/>
                <w:webHidden/>
              </w:rPr>
              <w:fldChar w:fldCharType="begin"/>
            </w:r>
            <w:r w:rsidR="006778F5">
              <w:rPr>
                <w:noProof/>
                <w:webHidden/>
              </w:rPr>
              <w:instrText xml:space="preserve"> PAGEREF _Toc145408963 \h </w:instrText>
            </w:r>
            <w:r w:rsidR="006778F5">
              <w:rPr>
                <w:noProof/>
                <w:webHidden/>
              </w:rPr>
            </w:r>
            <w:r w:rsidR="006778F5">
              <w:rPr>
                <w:noProof/>
                <w:webHidden/>
              </w:rPr>
              <w:fldChar w:fldCharType="separate"/>
            </w:r>
            <w:r w:rsidR="006778F5">
              <w:rPr>
                <w:noProof/>
                <w:webHidden/>
              </w:rPr>
              <w:t>16</w:t>
            </w:r>
            <w:r w:rsidR="006778F5">
              <w:rPr>
                <w:noProof/>
                <w:webHidden/>
              </w:rPr>
              <w:fldChar w:fldCharType="end"/>
            </w:r>
          </w:hyperlink>
        </w:p>
        <w:p w14:paraId="20074BB6" w14:textId="213F9560" w:rsidR="00E952A3" w:rsidRDefault="00E952A3">
          <w:r>
            <w:rPr>
              <w:b/>
              <w:bCs/>
            </w:rPr>
            <w:fldChar w:fldCharType="end"/>
          </w:r>
        </w:p>
      </w:sdtContent>
    </w:sdt>
    <w:p w14:paraId="48334DF4" w14:textId="77777777" w:rsidR="0042216F" w:rsidRDefault="0042216F" w:rsidP="0042216F">
      <w:pPr>
        <w:rPr>
          <w:i/>
          <w:iCs/>
        </w:rPr>
      </w:pPr>
    </w:p>
    <w:p w14:paraId="53BBA531" w14:textId="77777777" w:rsidR="0042216F" w:rsidRDefault="0042216F" w:rsidP="0042216F">
      <w:pPr>
        <w:rPr>
          <w:i/>
          <w:iCs/>
        </w:rPr>
      </w:pPr>
    </w:p>
    <w:p w14:paraId="55AF9F2D" w14:textId="77777777" w:rsidR="0042216F" w:rsidRDefault="0042216F" w:rsidP="0042216F">
      <w:pPr>
        <w:rPr>
          <w:i/>
          <w:iCs/>
        </w:rPr>
      </w:pPr>
    </w:p>
    <w:p w14:paraId="6C08BB16" w14:textId="77777777" w:rsidR="0042216F" w:rsidRDefault="0042216F" w:rsidP="0042216F">
      <w:pPr>
        <w:rPr>
          <w:i/>
          <w:iCs/>
        </w:rPr>
      </w:pPr>
    </w:p>
    <w:p w14:paraId="246E47B5" w14:textId="77777777" w:rsidR="0042216F" w:rsidRDefault="0042216F" w:rsidP="0042216F">
      <w:pPr>
        <w:rPr>
          <w:i/>
          <w:iCs/>
        </w:rPr>
      </w:pPr>
    </w:p>
    <w:p w14:paraId="629A8FAD" w14:textId="77777777" w:rsidR="0042216F" w:rsidRDefault="0042216F" w:rsidP="0042216F">
      <w:pPr>
        <w:rPr>
          <w:i/>
          <w:iCs/>
        </w:rPr>
      </w:pPr>
    </w:p>
    <w:p w14:paraId="76A48C06" w14:textId="77777777" w:rsidR="0042216F" w:rsidRDefault="0042216F" w:rsidP="0042216F">
      <w:pPr>
        <w:rPr>
          <w:i/>
          <w:iCs/>
        </w:rPr>
      </w:pPr>
    </w:p>
    <w:p w14:paraId="11FA480B" w14:textId="77777777" w:rsidR="0042216F" w:rsidRDefault="0042216F" w:rsidP="0042216F">
      <w:pPr>
        <w:rPr>
          <w:i/>
          <w:iCs/>
        </w:rPr>
      </w:pPr>
    </w:p>
    <w:p w14:paraId="632CA699" w14:textId="77777777" w:rsidR="00C23D34" w:rsidRDefault="00C23D34" w:rsidP="0042216F">
      <w:pPr>
        <w:rPr>
          <w:i/>
          <w:iCs/>
        </w:rPr>
      </w:pPr>
    </w:p>
    <w:p w14:paraId="769012E7" w14:textId="77777777" w:rsidR="00C23D34" w:rsidRDefault="00C23D34" w:rsidP="0042216F">
      <w:pPr>
        <w:rPr>
          <w:i/>
          <w:iCs/>
        </w:rPr>
      </w:pPr>
    </w:p>
    <w:p w14:paraId="6C825E4E" w14:textId="77777777" w:rsidR="00C23D34" w:rsidRDefault="00C23D34" w:rsidP="0042216F">
      <w:pPr>
        <w:rPr>
          <w:i/>
          <w:iCs/>
        </w:rPr>
      </w:pPr>
    </w:p>
    <w:p w14:paraId="2E623A1B" w14:textId="010F6B45" w:rsidR="002431EC" w:rsidRPr="005D5221" w:rsidRDefault="002431EC" w:rsidP="00E952A3">
      <w:pPr>
        <w:pStyle w:val="Kop1"/>
      </w:pPr>
      <w:bookmarkStart w:id="0" w:name="_Toc145408944"/>
      <w:r w:rsidRPr="005D5221">
        <w:lastRenderedPageBreak/>
        <w:t>Achtergrond informatie audit</w:t>
      </w:r>
      <w:bookmarkEnd w:id="0"/>
    </w:p>
    <w:p w14:paraId="4679A030" w14:textId="7206854D" w:rsidR="00F67348" w:rsidRDefault="00F67348" w:rsidP="00F67348">
      <w:pPr>
        <w:pStyle w:val="Kop2"/>
      </w:pPr>
    </w:p>
    <w:p w14:paraId="350EC412" w14:textId="67E80A62" w:rsidR="00A0773B" w:rsidRDefault="00F67348" w:rsidP="00F67348">
      <w:r>
        <w:t>Goede schoonmaak is naast handhygiëne een van de belangrijkste infectie preventie maatregelen.</w:t>
      </w:r>
      <w:r w:rsidR="00A0773B">
        <w:t xml:space="preserve"> Goede infectie preventie is belangrijk gezien de toename in het v</w:t>
      </w:r>
      <w:r w:rsidR="00301E0F">
        <w:t>óó</w:t>
      </w:r>
      <w:r w:rsidR="00A0773B">
        <w:t>rkomen van bijzonder resistente micro-organismen, ook in de langdurige ouderenzorg.</w:t>
      </w:r>
    </w:p>
    <w:p w14:paraId="0633BF78" w14:textId="585AF731" w:rsidR="003261EF" w:rsidRDefault="00F67348" w:rsidP="00F67348">
      <w:r>
        <w:t xml:space="preserve">Met moderne technieken, middels ATP </w:t>
      </w:r>
      <w:r w:rsidR="009A779F" w:rsidRPr="009A779F">
        <w:rPr>
          <w:rFonts w:cstheme="minorHAnsi"/>
          <w:color w:val="111111"/>
          <w:shd w:val="clear" w:color="auto" w:fill="FFFFFF"/>
        </w:rPr>
        <w:t>(adenosinetrifosfaat</w:t>
      </w:r>
      <w:r w:rsidR="009A779F">
        <w:rPr>
          <w:rFonts w:ascii="Roboto" w:hAnsi="Roboto"/>
          <w:color w:val="111111"/>
          <w:shd w:val="clear" w:color="auto" w:fill="FFFFFF"/>
        </w:rPr>
        <w:t xml:space="preserve">) </w:t>
      </w:r>
      <w:r>
        <w:t xml:space="preserve">metingen, is het mogelijk om de schoonmaak </w:t>
      </w:r>
      <w:r w:rsidR="00A0773B">
        <w:t>op een objectieve manier</w:t>
      </w:r>
      <w:r>
        <w:t xml:space="preserve"> in kaart te brengen.</w:t>
      </w:r>
      <w:r w:rsidR="00AF11A3">
        <w:t xml:space="preserve"> </w:t>
      </w:r>
      <w:r w:rsidR="005D5221">
        <w:t xml:space="preserve">Het uitgangspunt van deze audit is dat de aanwezigheid van organisch materiaal op een oppervlakte een maat is voor de verontreiniging hiervan. De hoeveelheid organisch materiaal is te meten met </w:t>
      </w:r>
      <w:r w:rsidR="00A0773B">
        <w:t xml:space="preserve">een </w:t>
      </w:r>
      <w:r w:rsidR="005D5221">
        <w:t>ATP m</w:t>
      </w:r>
      <w:r w:rsidR="00A0773B">
        <w:t>eter</w:t>
      </w:r>
      <w:r w:rsidR="005D5221">
        <w:t xml:space="preserve">. Het meten van hoe schoon iets is en het uitdrukken hiervan in objectieve getallen geeft een mogelijkheid om </w:t>
      </w:r>
      <w:r w:rsidR="00A0773B">
        <w:t xml:space="preserve">hierin te </w:t>
      </w:r>
      <w:r w:rsidR="005D5221">
        <w:t xml:space="preserve">verbeteren. </w:t>
      </w:r>
    </w:p>
    <w:p w14:paraId="7E77240E" w14:textId="77777777" w:rsidR="003261EF" w:rsidRDefault="005D5221" w:rsidP="003261EF">
      <w:r>
        <w:t xml:space="preserve">De uitvoer van deze audit in ziekenhuizen liet zien dat het uitwisselen van de bevindingen tussen de verschillende ziekenhuizen een belangrijk en waardevol leereffect met zich meebrengt. Reden om deze audit breder uit te </w:t>
      </w:r>
      <w:r w:rsidR="00C00DAF">
        <w:t xml:space="preserve">gaan zetten binnen de langdurige ouderenzorg in woonzorgcentra. </w:t>
      </w:r>
    </w:p>
    <w:p w14:paraId="417C4522" w14:textId="1E2D1F3F" w:rsidR="005D5221" w:rsidRDefault="005D5221" w:rsidP="003261EF">
      <w:r>
        <w:t>Voor woonzorgcentra ontwikkelden we</w:t>
      </w:r>
      <w:r w:rsidR="00C00DAF">
        <w:t xml:space="preserve"> daarom</w:t>
      </w:r>
      <w:r>
        <w:t xml:space="preserve"> een vergelijkbare audit</w:t>
      </w:r>
      <w:r w:rsidR="00AF11A3">
        <w:t xml:space="preserve">. </w:t>
      </w:r>
      <w:r w:rsidR="00F67348">
        <w:t xml:space="preserve">In dit document vindt u </w:t>
      </w:r>
      <w:r w:rsidR="00C00DAF">
        <w:t xml:space="preserve">alle </w:t>
      </w:r>
      <w:r w:rsidR="00F67348">
        <w:t>verdere</w:t>
      </w:r>
      <w:r w:rsidR="00C00DAF">
        <w:t xml:space="preserve"> benodigde</w:t>
      </w:r>
      <w:r w:rsidR="00F67348">
        <w:t xml:space="preserve"> informatie voor de uitvoer van de audit. </w:t>
      </w:r>
    </w:p>
    <w:p w14:paraId="5774FD32" w14:textId="77777777" w:rsidR="005D5221" w:rsidRDefault="005D5221" w:rsidP="005D5221">
      <w:pPr>
        <w:spacing w:after="0"/>
        <w:jc w:val="center"/>
      </w:pPr>
    </w:p>
    <w:p w14:paraId="337DB727" w14:textId="77777777" w:rsidR="002431EC" w:rsidRDefault="002431EC">
      <w:pPr>
        <w:rPr>
          <w:b/>
          <w:bCs/>
        </w:rPr>
      </w:pPr>
    </w:p>
    <w:p w14:paraId="3EC7C059" w14:textId="77777777" w:rsidR="00E952A3" w:rsidRDefault="00E952A3">
      <w:pPr>
        <w:rPr>
          <w:b/>
          <w:bCs/>
        </w:rPr>
      </w:pPr>
    </w:p>
    <w:p w14:paraId="5A01DD04" w14:textId="77777777" w:rsidR="00E952A3" w:rsidRDefault="00E952A3">
      <w:pPr>
        <w:rPr>
          <w:b/>
          <w:bCs/>
        </w:rPr>
      </w:pPr>
    </w:p>
    <w:p w14:paraId="612A2730" w14:textId="77777777" w:rsidR="00E952A3" w:rsidRDefault="00E952A3">
      <w:pPr>
        <w:rPr>
          <w:b/>
          <w:bCs/>
        </w:rPr>
      </w:pPr>
    </w:p>
    <w:p w14:paraId="6D01D22B" w14:textId="77777777" w:rsidR="00E952A3" w:rsidRDefault="00E952A3">
      <w:pPr>
        <w:rPr>
          <w:b/>
          <w:bCs/>
        </w:rPr>
      </w:pPr>
    </w:p>
    <w:p w14:paraId="6FFBE516" w14:textId="77777777" w:rsidR="00E952A3" w:rsidRDefault="00E952A3">
      <w:pPr>
        <w:rPr>
          <w:b/>
          <w:bCs/>
        </w:rPr>
      </w:pPr>
    </w:p>
    <w:p w14:paraId="1A8A3FA3" w14:textId="77777777" w:rsidR="00E952A3" w:rsidRDefault="00E952A3">
      <w:pPr>
        <w:rPr>
          <w:b/>
          <w:bCs/>
        </w:rPr>
      </w:pPr>
    </w:p>
    <w:p w14:paraId="66CADCEC" w14:textId="77777777" w:rsidR="00E952A3" w:rsidRDefault="00E952A3">
      <w:pPr>
        <w:rPr>
          <w:b/>
          <w:bCs/>
        </w:rPr>
      </w:pPr>
    </w:p>
    <w:p w14:paraId="43E7D487" w14:textId="77777777" w:rsidR="00E952A3" w:rsidRDefault="00E952A3">
      <w:pPr>
        <w:rPr>
          <w:b/>
          <w:bCs/>
        </w:rPr>
      </w:pPr>
    </w:p>
    <w:p w14:paraId="045280AA" w14:textId="77777777" w:rsidR="00E952A3" w:rsidRDefault="00E952A3">
      <w:pPr>
        <w:rPr>
          <w:b/>
          <w:bCs/>
        </w:rPr>
      </w:pPr>
    </w:p>
    <w:p w14:paraId="705E832A" w14:textId="77777777" w:rsidR="00E952A3" w:rsidRDefault="00E952A3">
      <w:pPr>
        <w:rPr>
          <w:b/>
          <w:bCs/>
        </w:rPr>
      </w:pPr>
    </w:p>
    <w:p w14:paraId="09CD3609" w14:textId="77777777" w:rsidR="00E952A3" w:rsidRDefault="00E952A3">
      <w:pPr>
        <w:rPr>
          <w:b/>
          <w:bCs/>
        </w:rPr>
      </w:pPr>
    </w:p>
    <w:p w14:paraId="01B8B6AF" w14:textId="77777777" w:rsidR="00E952A3" w:rsidRDefault="00E952A3">
      <w:pPr>
        <w:rPr>
          <w:b/>
          <w:bCs/>
        </w:rPr>
      </w:pPr>
    </w:p>
    <w:p w14:paraId="41C003A8" w14:textId="77777777" w:rsidR="00E952A3" w:rsidRDefault="00E952A3">
      <w:pPr>
        <w:rPr>
          <w:b/>
          <w:bCs/>
        </w:rPr>
      </w:pPr>
    </w:p>
    <w:p w14:paraId="539C2AC3" w14:textId="77777777" w:rsidR="00AB5C46" w:rsidRDefault="00AB5C46">
      <w:pPr>
        <w:rPr>
          <w:b/>
          <w:bCs/>
        </w:rPr>
      </w:pPr>
    </w:p>
    <w:p w14:paraId="62C7932A" w14:textId="77777777" w:rsidR="00AF11A3" w:rsidRDefault="00AF11A3" w:rsidP="00AF11A3"/>
    <w:p w14:paraId="0753B9A9" w14:textId="77777777" w:rsidR="00AF11A3" w:rsidRDefault="00AF11A3" w:rsidP="00AF11A3"/>
    <w:p w14:paraId="092E7B60" w14:textId="3507CD17" w:rsidR="00E952A3" w:rsidRDefault="00E952A3" w:rsidP="00E952A3">
      <w:pPr>
        <w:pStyle w:val="Kop1"/>
      </w:pPr>
      <w:bookmarkStart w:id="1" w:name="_Toc145408945"/>
      <w:r>
        <w:lastRenderedPageBreak/>
        <w:t>Instructie ATP meter</w:t>
      </w:r>
      <w:bookmarkEnd w:id="1"/>
    </w:p>
    <w:p w14:paraId="272953D4" w14:textId="77777777" w:rsidR="00AB5C46" w:rsidRPr="00AB5C46" w:rsidRDefault="00AB5C46" w:rsidP="00AB5C46"/>
    <w:p w14:paraId="7A7E80A6" w14:textId="16AC9A92" w:rsidR="002431EC" w:rsidRDefault="002431EC" w:rsidP="00E952A3">
      <w:pPr>
        <w:pStyle w:val="Kop2"/>
      </w:pPr>
      <w:bookmarkStart w:id="2" w:name="_Toc145408946"/>
      <w:r w:rsidRPr="000F3A1B">
        <w:t xml:space="preserve">Werking </w:t>
      </w:r>
      <w:r w:rsidR="00F67348">
        <w:t xml:space="preserve">ATP </w:t>
      </w:r>
      <w:r w:rsidRPr="000F3A1B">
        <w:t>meter</w:t>
      </w:r>
      <w:bookmarkEnd w:id="2"/>
    </w:p>
    <w:p w14:paraId="5826ADD4" w14:textId="77777777" w:rsidR="00301E0F" w:rsidRDefault="00301E0F" w:rsidP="00C00DAF"/>
    <w:p w14:paraId="754C0BEB" w14:textId="77777777" w:rsidR="00301E0F" w:rsidRDefault="00C00DAF" w:rsidP="00C00DAF">
      <w:r>
        <w:t xml:space="preserve">Bij een ATP-meting wordt objectief de hoeveelheid van het molecuul ATP (adenosinetrifosfaat) op een oppervlakte gemeten. Dit ATP molecuul is aanwezig in celmateriaal. De ATP-meting is dus gebaseerd op de aanwezigheid van celmateriaal, afkomstig van bijvoorbeeld micro-organismen en plantaardig materiaal. </w:t>
      </w:r>
    </w:p>
    <w:p w14:paraId="7ABBCF06" w14:textId="5EE79500" w:rsidR="00C00DAF" w:rsidRPr="00C00DAF" w:rsidRDefault="00C00DAF" w:rsidP="00C00DAF">
      <w:r>
        <w:t xml:space="preserve">Bij een meting wordt een monster van het oppervlak genomen met een </w:t>
      </w:r>
      <w:proofErr w:type="spellStart"/>
      <w:r>
        <w:t>swab</w:t>
      </w:r>
      <w:proofErr w:type="spellEnd"/>
      <w:r>
        <w:t>. D</w:t>
      </w:r>
      <w:r w:rsidR="00F16B24">
        <w:t xml:space="preserve">e </w:t>
      </w:r>
      <w:proofErr w:type="spellStart"/>
      <w:r w:rsidR="00F16B24">
        <w:t>swab</w:t>
      </w:r>
      <w:proofErr w:type="spellEnd"/>
      <w:r w:rsidR="00F16B24">
        <w:t xml:space="preserve"> wordt daarna geplaatst in een buisje met vloeistof waarna er een reactie optreedt. Hierbij wordt de ATP door het enzym </w:t>
      </w:r>
      <w:proofErr w:type="spellStart"/>
      <w:r w:rsidR="00F16B24">
        <w:t>luciferase</w:t>
      </w:r>
      <w:proofErr w:type="spellEnd"/>
      <w:r w:rsidR="00F16B24">
        <w:t xml:space="preserve"> omgezet in licht. De </w:t>
      </w:r>
      <w:proofErr w:type="spellStart"/>
      <w:r w:rsidR="00F16B24">
        <w:t>swab</w:t>
      </w:r>
      <w:proofErr w:type="spellEnd"/>
      <w:r w:rsidR="00F16B24">
        <w:t xml:space="preserve"> wordt in de meter geplaatst en de lichtintensiteit wordt vervolgens gemeten. Hoe meer licht er gemeten wordt</w:t>
      </w:r>
      <w:r w:rsidR="00E70FCB">
        <w:t>,</w:t>
      </w:r>
      <w:r w:rsidR="00F16B24">
        <w:t xml:space="preserve"> hoe meer ATP er aanwezig is, hoe </w:t>
      </w:r>
      <w:r w:rsidR="00E70FCB">
        <w:t>groter dus</w:t>
      </w:r>
      <w:r w:rsidR="00F16B24">
        <w:t xml:space="preserve"> de contaminatie op het gemeten oppervlakte is. </w:t>
      </w:r>
    </w:p>
    <w:p w14:paraId="0667455A" w14:textId="5D571A1E" w:rsidR="00EF6B78" w:rsidRDefault="00EF6B78"/>
    <w:p w14:paraId="10B62821" w14:textId="27871E95" w:rsidR="00CA0BFB" w:rsidRDefault="00301E0F">
      <w:r w:rsidRPr="00CA0BFB">
        <w:rPr>
          <w:noProof/>
        </w:rPr>
        <w:drawing>
          <wp:anchor distT="0" distB="0" distL="114300" distR="114300" simplePos="0" relativeHeight="251660288" behindDoc="0" locked="0" layoutInCell="1" allowOverlap="1" wp14:anchorId="4FEDE358" wp14:editId="181EC4F9">
            <wp:simplePos x="0" y="0"/>
            <wp:positionH relativeFrom="margin">
              <wp:posOffset>888365</wp:posOffset>
            </wp:positionH>
            <wp:positionV relativeFrom="paragraph">
              <wp:posOffset>1764665</wp:posOffset>
            </wp:positionV>
            <wp:extent cx="3755750" cy="2404277"/>
            <wp:effectExtent l="0" t="0" r="0" b="0"/>
            <wp:wrapSquare wrapText="bothSides"/>
            <wp:docPr id="8" name="Afbeelding 7" descr="Schermop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7" descr="Schermopname"/>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3755750" cy="2404277"/>
                    </a:xfrm>
                    <a:prstGeom prst="rect">
                      <a:avLst/>
                    </a:prstGeom>
                  </pic:spPr>
                </pic:pic>
              </a:graphicData>
            </a:graphic>
            <wp14:sizeRelH relativeFrom="page">
              <wp14:pctWidth>0</wp14:pctWidth>
            </wp14:sizeRelH>
            <wp14:sizeRelV relativeFrom="page">
              <wp14:pctHeight>0</wp14:pctHeight>
            </wp14:sizeRelV>
          </wp:anchor>
        </w:drawing>
      </w:r>
      <w:r w:rsidRPr="00CA0BFB">
        <w:rPr>
          <w:noProof/>
        </w:rPr>
        <w:drawing>
          <wp:anchor distT="0" distB="0" distL="114300" distR="114300" simplePos="0" relativeHeight="251661312" behindDoc="0" locked="0" layoutInCell="1" allowOverlap="1" wp14:anchorId="6E1EF5DA" wp14:editId="2C077FF5">
            <wp:simplePos x="0" y="0"/>
            <wp:positionH relativeFrom="margin">
              <wp:posOffset>429260</wp:posOffset>
            </wp:positionH>
            <wp:positionV relativeFrom="paragraph">
              <wp:posOffset>419735</wp:posOffset>
            </wp:positionV>
            <wp:extent cx="4763165" cy="838317"/>
            <wp:effectExtent l="0" t="0" r="0" b="0"/>
            <wp:wrapSquare wrapText="bothSides"/>
            <wp:docPr id="7" name="Afbeelding 6" descr="Schermop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6" descr="Schermopname"/>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4763165" cy="838317"/>
                    </a:xfrm>
                    <a:prstGeom prst="rect">
                      <a:avLst/>
                    </a:prstGeom>
                  </pic:spPr>
                </pic:pic>
              </a:graphicData>
            </a:graphic>
            <wp14:sizeRelH relativeFrom="page">
              <wp14:pctWidth>0</wp14:pctWidth>
            </wp14:sizeRelH>
            <wp14:sizeRelV relativeFrom="page">
              <wp14:pctHeight>0</wp14:pctHeight>
            </wp14:sizeRelV>
          </wp:anchor>
        </w:drawing>
      </w:r>
    </w:p>
    <w:p w14:paraId="36E54FAC" w14:textId="77777777" w:rsidR="00301E0F" w:rsidRDefault="00301E0F" w:rsidP="00E952A3">
      <w:pPr>
        <w:pStyle w:val="Kop2"/>
      </w:pPr>
    </w:p>
    <w:p w14:paraId="6947AA7C" w14:textId="77777777" w:rsidR="00301E0F" w:rsidRDefault="00301E0F" w:rsidP="00E952A3">
      <w:pPr>
        <w:pStyle w:val="Kop2"/>
      </w:pPr>
    </w:p>
    <w:p w14:paraId="4CB6F759" w14:textId="77777777" w:rsidR="00301E0F" w:rsidRDefault="00301E0F" w:rsidP="00E952A3">
      <w:pPr>
        <w:pStyle w:val="Kop2"/>
      </w:pPr>
    </w:p>
    <w:p w14:paraId="640F17B5" w14:textId="77777777" w:rsidR="00301E0F" w:rsidRDefault="00301E0F" w:rsidP="00301E0F"/>
    <w:p w14:paraId="46D1A19A" w14:textId="77777777" w:rsidR="00301E0F" w:rsidRDefault="00301E0F" w:rsidP="00301E0F"/>
    <w:p w14:paraId="4BB4BD5A" w14:textId="77777777" w:rsidR="00301E0F" w:rsidRDefault="00301E0F" w:rsidP="00301E0F"/>
    <w:p w14:paraId="416EEADA" w14:textId="77777777" w:rsidR="00301E0F" w:rsidRDefault="00301E0F" w:rsidP="00301E0F"/>
    <w:p w14:paraId="17609C99" w14:textId="77777777" w:rsidR="00301E0F" w:rsidRDefault="00301E0F" w:rsidP="00301E0F"/>
    <w:p w14:paraId="528B4E84" w14:textId="77777777" w:rsidR="00301E0F" w:rsidRDefault="00301E0F" w:rsidP="00301E0F"/>
    <w:p w14:paraId="2B90CE00" w14:textId="77777777" w:rsidR="00301E0F" w:rsidRDefault="00301E0F" w:rsidP="00301E0F"/>
    <w:p w14:paraId="246B6D13" w14:textId="77777777" w:rsidR="00301E0F" w:rsidRDefault="00301E0F" w:rsidP="00301E0F"/>
    <w:p w14:paraId="7C5D293F" w14:textId="77777777" w:rsidR="00301E0F" w:rsidRDefault="00301E0F" w:rsidP="00301E0F"/>
    <w:p w14:paraId="4B8CB4E9" w14:textId="77777777" w:rsidR="00301E0F" w:rsidRDefault="00301E0F" w:rsidP="00301E0F"/>
    <w:p w14:paraId="122840A0" w14:textId="77777777" w:rsidR="00301E0F" w:rsidRPr="00301E0F" w:rsidRDefault="00301E0F" w:rsidP="00301E0F"/>
    <w:p w14:paraId="239CEBFF" w14:textId="77777777" w:rsidR="00301E0F" w:rsidRDefault="00301E0F" w:rsidP="00E952A3">
      <w:pPr>
        <w:pStyle w:val="Kop2"/>
      </w:pPr>
    </w:p>
    <w:p w14:paraId="36A6760B" w14:textId="77777777" w:rsidR="00301E0F" w:rsidRPr="00301E0F" w:rsidRDefault="00301E0F" w:rsidP="00301E0F"/>
    <w:p w14:paraId="79EDA719" w14:textId="77777777" w:rsidR="00301E0F" w:rsidRDefault="00301E0F" w:rsidP="00E952A3">
      <w:pPr>
        <w:pStyle w:val="Kop2"/>
      </w:pPr>
    </w:p>
    <w:p w14:paraId="6A643738" w14:textId="77777777" w:rsidR="00301E0F" w:rsidRPr="00301E0F" w:rsidRDefault="00301E0F" w:rsidP="00301E0F"/>
    <w:p w14:paraId="3D454488" w14:textId="77777777" w:rsidR="007E5AB4" w:rsidRDefault="007E5AB4" w:rsidP="007E5AB4">
      <w:pPr>
        <w:pStyle w:val="Kop2"/>
      </w:pPr>
    </w:p>
    <w:p w14:paraId="5D2570B7" w14:textId="77777777" w:rsidR="007E5AB4" w:rsidRPr="007E5AB4" w:rsidRDefault="007E5AB4" w:rsidP="007E5AB4"/>
    <w:p w14:paraId="0B879CC0" w14:textId="749472C0" w:rsidR="00301E0F" w:rsidRDefault="00301E0F" w:rsidP="00301E0F">
      <w:pPr>
        <w:pStyle w:val="Kop1"/>
      </w:pPr>
      <w:bookmarkStart w:id="3" w:name="_Toc145408947"/>
      <w:r>
        <w:lastRenderedPageBreak/>
        <w:t>Monsterafname</w:t>
      </w:r>
      <w:bookmarkEnd w:id="3"/>
    </w:p>
    <w:p w14:paraId="027C9EC9" w14:textId="7F644C10" w:rsidR="004D766A" w:rsidRDefault="004D766A" w:rsidP="004D766A"/>
    <w:p w14:paraId="29194BAE" w14:textId="074E1912" w:rsidR="004D766A" w:rsidRDefault="00DB00D4" w:rsidP="004D766A">
      <w:r>
        <w:rPr>
          <w:noProof/>
        </w:rPr>
        <w:drawing>
          <wp:anchor distT="0" distB="0" distL="114300" distR="114300" simplePos="0" relativeHeight="251675648" behindDoc="0" locked="0" layoutInCell="1" allowOverlap="1" wp14:anchorId="3ABFC0F5" wp14:editId="20759C7A">
            <wp:simplePos x="0" y="0"/>
            <wp:positionH relativeFrom="column">
              <wp:posOffset>175846</wp:posOffset>
            </wp:positionH>
            <wp:positionV relativeFrom="paragraph">
              <wp:posOffset>391014</wp:posOffset>
            </wp:positionV>
            <wp:extent cx="5760720" cy="3347085"/>
            <wp:effectExtent l="0" t="0" r="0" b="5715"/>
            <wp:wrapSquare wrapText="bothSides"/>
            <wp:docPr id="40364078"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3347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71FEDF" w14:textId="5DB70F4E" w:rsidR="004D766A" w:rsidRDefault="004D766A" w:rsidP="004D766A"/>
    <w:p w14:paraId="3B40C694" w14:textId="7E5A213D" w:rsidR="006778F5" w:rsidRDefault="006778F5" w:rsidP="006778F5">
      <w:r>
        <w:t xml:space="preserve">Voor deze audit wordt gebruik gemaakt van de ATP meter van 3M, met de bijbehorende oppervlakte swabs. </w:t>
      </w:r>
    </w:p>
    <w:p w14:paraId="676783B4" w14:textId="09346CDB" w:rsidR="006778F5" w:rsidRDefault="006778F5" w:rsidP="006778F5">
      <w:r>
        <w:t xml:space="preserve">Voor start van de audit kunnen de swabs 30 minuten tevoren uit de koeling gehaald worden, zodat ze op kamertemperatuur zijn bij start  van de audit. </w:t>
      </w:r>
    </w:p>
    <w:p w14:paraId="36D5D720" w14:textId="05EA3B29" w:rsidR="00F16B24" w:rsidRPr="00F16B24" w:rsidRDefault="00E70FCB" w:rsidP="004D766A">
      <w:r>
        <w:t xml:space="preserve">Via onderstaande link kunt u bovenstaande procedure bekijken. </w:t>
      </w:r>
    </w:p>
    <w:p w14:paraId="13720ADA" w14:textId="3B6169E9" w:rsidR="003261EF" w:rsidRPr="003261EF" w:rsidRDefault="00000000">
      <w:pPr>
        <w:rPr>
          <w:color w:val="0000FF"/>
          <w:u w:val="single"/>
          <w:lang w:val="en-US"/>
        </w:rPr>
      </w:pPr>
      <w:hyperlink r:id="rId12" w:history="1">
        <w:r w:rsidR="00F16B24" w:rsidRPr="00EF6B78">
          <w:rPr>
            <w:rStyle w:val="Hyperlink"/>
            <w:lang w:val="en-US"/>
          </w:rPr>
          <w:t>3M™ Clean-Trace™ ATP Monitoring System Environmental Surfaces Sampling - YouTube</w:t>
        </w:r>
      </w:hyperlink>
    </w:p>
    <w:p w14:paraId="34CDFB87" w14:textId="04017485" w:rsidR="00301E0F" w:rsidRPr="00DB73A6" w:rsidRDefault="00301E0F" w:rsidP="00951913">
      <w:pPr>
        <w:pStyle w:val="Kop2"/>
        <w:rPr>
          <w:lang w:val="en-US"/>
        </w:rPr>
      </w:pPr>
    </w:p>
    <w:p w14:paraId="52F7A54A" w14:textId="095067C4" w:rsidR="002329DD" w:rsidRPr="002329DD" w:rsidRDefault="002329DD" w:rsidP="00436F39">
      <w:pPr>
        <w:pStyle w:val="Kop2"/>
        <w:rPr>
          <w:lang w:val="en-US"/>
        </w:rPr>
      </w:pPr>
    </w:p>
    <w:p w14:paraId="18A49AE0" w14:textId="77777777" w:rsidR="002329DD" w:rsidRPr="002329DD" w:rsidRDefault="002329DD" w:rsidP="00436F39">
      <w:pPr>
        <w:pStyle w:val="Kop2"/>
        <w:rPr>
          <w:lang w:val="en-US"/>
        </w:rPr>
      </w:pPr>
    </w:p>
    <w:p w14:paraId="0A742FDB" w14:textId="082997B0" w:rsidR="00436F39" w:rsidRPr="004614E0" w:rsidRDefault="002329DD" w:rsidP="002329DD">
      <w:pPr>
        <w:pStyle w:val="Kop1"/>
      </w:pPr>
      <w:bookmarkStart w:id="4" w:name="_Toc145408948"/>
      <w:r>
        <w:rPr>
          <w:noProof/>
        </w:rPr>
        <w:drawing>
          <wp:anchor distT="0" distB="0" distL="114300" distR="114300" simplePos="0" relativeHeight="251679744" behindDoc="0" locked="0" layoutInCell="1" allowOverlap="1" wp14:anchorId="3CAAF184" wp14:editId="33C40448">
            <wp:simplePos x="0" y="0"/>
            <wp:positionH relativeFrom="column">
              <wp:posOffset>4240676</wp:posOffset>
            </wp:positionH>
            <wp:positionV relativeFrom="paragraph">
              <wp:posOffset>243302</wp:posOffset>
            </wp:positionV>
            <wp:extent cx="1612900" cy="1188720"/>
            <wp:effectExtent l="0" t="0" r="6350" b="0"/>
            <wp:wrapSquare wrapText="bothSides"/>
            <wp:docPr id="2038536003" name="Afbeelding 1" descr="Afbeelding met tandenborstel&#10;&#10;Beschrijving automatisch gegenereerd met gemiddeld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536003" name="Afbeelding 1" descr="Afbeelding met tandenborstel&#10;&#10;Beschrijving automatisch gegenereerd met gemiddelde betrouwbaarhei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12900" cy="1188720"/>
                    </a:xfrm>
                    <a:prstGeom prst="rect">
                      <a:avLst/>
                    </a:prstGeom>
                    <a:noFill/>
                    <a:ln>
                      <a:noFill/>
                    </a:ln>
                  </pic:spPr>
                </pic:pic>
              </a:graphicData>
            </a:graphic>
            <wp14:sizeRelH relativeFrom="page">
              <wp14:pctWidth>0</wp14:pctWidth>
            </wp14:sizeRelH>
            <wp14:sizeRelV relativeFrom="page">
              <wp14:pctHeight>0</wp14:pctHeight>
            </wp14:sizeRelV>
          </wp:anchor>
        </w:drawing>
      </w:r>
      <w:r w:rsidR="00436F39" w:rsidRPr="004614E0">
        <w:t>Bewaren van ATP swabs</w:t>
      </w:r>
      <w:bookmarkEnd w:id="4"/>
    </w:p>
    <w:p w14:paraId="265C8920" w14:textId="4F34E0C6" w:rsidR="00436F39" w:rsidRDefault="00436F39" w:rsidP="00436F39"/>
    <w:p w14:paraId="47055CAD" w14:textId="113CDFEF" w:rsidR="00436F39" w:rsidRDefault="00436F39" w:rsidP="00436F39">
      <w:r>
        <w:t xml:space="preserve">Bewaar de swabs altijd in de originele verpakking. De swabs moeten gekoeld bewaard worden tussen 2-8 </w:t>
      </w:r>
      <w:r>
        <w:rPr>
          <w:rFonts w:cstheme="minorHAnsi"/>
        </w:rPr>
        <w:t>°</w:t>
      </w:r>
      <w:r>
        <w:t>C. De swabs mogen niet ingevroren worden. De vervaldatum staat op de verpakking</w:t>
      </w:r>
      <w:r w:rsidR="006778F5">
        <w:t>.</w:t>
      </w:r>
      <w:r>
        <w:t xml:space="preserve"> Ze zijn niet meer te gebruiken na de vervaldatum. </w:t>
      </w:r>
    </w:p>
    <w:p w14:paraId="33C140B3" w14:textId="24A879C9" w:rsidR="00436F39" w:rsidRDefault="00436F39" w:rsidP="00436F39"/>
    <w:p w14:paraId="17DBE36E" w14:textId="77777777" w:rsidR="00436F39" w:rsidRDefault="00436F39" w:rsidP="00436F39"/>
    <w:p w14:paraId="78834185" w14:textId="420DC30D" w:rsidR="00F16B24" w:rsidRDefault="00301E0F" w:rsidP="00301E0F">
      <w:pPr>
        <w:pStyle w:val="Kop1"/>
      </w:pPr>
      <w:bookmarkStart w:id="5" w:name="_Toc145408949"/>
      <w:r>
        <w:lastRenderedPageBreak/>
        <w:t>Uitvoering per type oppervlakte</w:t>
      </w:r>
      <w:bookmarkEnd w:id="5"/>
    </w:p>
    <w:p w14:paraId="25981117" w14:textId="77777777" w:rsidR="00301E0F" w:rsidRPr="00301E0F" w:rsidRDefault="00301E0F" w:rsidP="00301E0F"/>
    <w:p w14:paraId="581B67C9" w14:textId="77777777" w:rsidR="00301E0F" w:rsidRDefault="00F071A3" w:rsidP="00F071A3">
      <w:pPr>
        <w:rPr>
          <w:i/>
          <w:iCs/>
        </w:rPr>
      </w:pPr>
      <w:bookmarkStart w:id="6" w:name="_Toc145408950"/>
      <w:r w:rsidRPr="00301E0F">
        <w:rPr>
          <w:rStyle w:val="Kop2Char"/>
        </w:rPr>
        <w:t>Uitvoering bij</w:t>
      </w:r>
      <w:r w:rsidR="00760B6E" w:rsidRPr="00301E0F">
        <w:rPr>
          <w:rStyle w:val="Kop2Char"/>
        </w:rPr>
        <w:t xml:space="preserve"> vlakke/platte </w:t>
      </w:r>
      <w:r w:rsidRPr="00301E0F">
        <w:rPr>
          <w:rStyle w:val="Kop2Char"/>
        </w:rPr>
        <w:t>oppervlakken</w:t>
      </w:r>
      <w:bookmarkEnd w:id="6"/>
      <w:r w:rsidR="00951913">
        <w:rPr>
          <w:i/>
          <w:iCs/>
        </w:rPr>
        <w:t xml:space="preserve"> </w:t>
      </w:r>
    </w:p>
    <w:p w14:paraId="3CDB0D96" w14:textId="344059BE" w:rsidR="00301E0F" w:rsidRPr="00301E0F" w:rsidRDefault="00301E0F" w:rsidP="00F071A3">
      <w:r>
        <w:t xml:space="preserve">Voorbeelden van een vlak en plat oppervlak zijn een tafelblad, een </w:t>
      </w:r>
      <w:r w:rsidR="00D65120">
        <w:t>stoelleuning</w:t>
      </w:r>
      <w:r w:rsidR="00AB5C46">
        <w:t xml:space="preserve">. </w:t>
      </w:r>
      <w:r>
        <w:t>Hierbij is het de bedoeling dat er een oppervlakte van 100 cm</w:t>
      </w:r>
      <w:r>
        <w:rPr>
          <w:vertAlign w:val="superscript"/>
        </w:rPr>
        <w:t xml:space="preserve">2 </w:t>
      </w:r>
      <w:r>
        <w:t xml:space="preserve">wordt getest.  </w:t>
      </w:r>
    </w:p>
    <w:p w14:paraId="52D281D7" w14:textId="1889556F" w:rsidR="00F071A3" w:rsidRDefault="00F16B24" w:rsidP="00F071A3">
      <w:r>
        <w:t>S</w:t>
      </w:r>
      <w:r w:rsidR="00F071A3">
        <w:t>wab een zone van 10x10 cm</w:t>
      </w:r>
      <w:r w:rsidR="00C23D34">
        <w:t xml:space="preserve"> of van 20x5 cm</w:t>
      </w:r>
      <w:r w:rsidR="00F071A3">
        <w:t xml:space="preserve"> (100 cm</w:t>
      </w:r>
      <w:r w:rsidR="00F071A3">
        <w:rPr>
          <w:vertAlign w:val="superscript"/>
        </w:rPr>
        <w:t>2</w:t>
      </w:r>
      <w:r w:rsidR="00F071A3">
        <w:t>).</w:t>
      </w:r>
      <w:r>
        <w:t xml:space="preserve"> </w:t>
      </w:r>
      <w:r w:rsidR="00D541EA">
        <w:t xml:space="preserve">De bijgeleverde liniaal kan helpen om de juiste oppervlakte in te schatten. Het is niet de bedoeling dat de liniaal op het oppervlak wordt neergelegd voordat de meting wordt afgenomen. </w:t>
      </w:r>
    </w:p>
    <w:p w14:paraId="15159E59" w14:textId="6910FF49" w:rsidR="00F071A3" w:rsidRPr="00F071A3" w:rsidRDefault="00000000" w:rsidP="00F071A3">
      <w:pPr>
        <w:rPr>
          <w:i/>
          <w:iCs/>
        </w:rPr>
      </w:pPr>
      <w:r>
        <w:rPr>
          <w:noProof/>
        </w:rPr>
        <w:object w:dxaOrig="1440" w:dyaOrig="1440" w14:anchorId="05B196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16" type="#_x0000_t75" style="position:absolute;margin-left:174.15pt;margin-top:7.6pt;width:153.1pt;height:113pt;z-index:251665408;mso-position-horizontal-relative:text;mso-position-vertical-relative:text">
            <v:imagedata r:id="rId14" o:title=""/>
            <w10:wrap type="square"/>
          </v:shape>
          <o:OLEObject Type="Embed" ProgID="PBrush" ShapeID="_x0000_s2116" DrawAspect="Content" ObjectID="_1756290778" r:id="rId15"/>
        </w:object>
      </w:r>
      <w:r>
        <w:rPr>
          <w:noProof/>
        </w:rPr>
        <w:object w:dxaOrig="1440" w:dyaOrig="1440" w14:anchorId="02042E88">
          <v:shape id="_x0000_s2115" type="#_x0000_t75" style="position:absolute;margin-left:.3pt;margin-top:0;width:99pt;height:126.7pt;z-index:251663360;mso-position-horizontal:absolute;mso-position-horizontal-relative:text;mso-position-vertical:absolute;mso-position-vertical-relative:text">
            <v:imagedata r:id="rId16" o:title=""/>
            <w10:wrap type="square"/>
          </v:shape>
          <o:OLEObject Type="Embed" ProgID="PBrush" ShapeID="_x0000_s2115" DrawAspect="Content" ObjectID="_1756290779" r:id="rId17"/>
        </w:object>
      </w:r>
    </w:p>
    <w:p w14:paraId="1BC98195" w14:textId="77777777" w:rsidR="00301E0F" w:rsidRDefault="00301E0F" w:rsidP="00F071A3">
      <w:pPr>
        <w:rPr>
          <w:rStyle w:val="Kop2Char"/>
        </w:rPr>
      </w:pPr>
    </w:p>
    <w:p w14:paraId="7E779EAF" w14:textId="77777777" w:rsidR="00301E0F" w:rsidRDefault="00301E0F" w:rsidP="00F071A3">
      <w:pPr>
        <w:rPr>
          <w:rStyle w:val="Kop2Char"/>
        </w:rPr>
      </w:pPr>
    </w:p>
    <w:p w14:paraId="47F2ECBB" w14:textId="77777777" w:rsidR="00301E0F" w:rsidRDefault="00301E0F" w:rsidP="00F071A3">
      <w:pPr>
        <w:rPr>
          <w:rStyle w:val="Kop2Char"/>
        </w:rPr>
      </w:pPr>
    </w:p>
    <w:p w14:paraId="737C7374" w14:textId="77777777" w:rsidR="00301E0F" w:rsidRDefault="00301E0F" w:rsidP="00F071A3">
      <w:pPr>
        <w:rPr>
          <w:rStyle w:val="Kop2Char"/>
        </w:rPr>
      </w:pPr>
    </w:p>
    <w:p w14:paraId="74F55664" w14:textId="2C7D96DA" w:rsidR="00301E0F" w:rsidRDefault="00301E0F" w:rsidP="00F071A3">
      <w:pPr>
        <w:rPr>
          <w:rStyle w:val="Kop2Char"/>
        </w:rPr>
      </w:pPr>
    </w:p>
    <w:p w14:paraId="3E123183" w14:textId="5819E620" w:rsidR="00301E0F" w:rsidRDefault="00D65120" w:rsidP="00F071A3">
      <w:pPr>
        <w:rPr>
          <w:i/>
          <w:iCs/>
        </w:rPr>
      </w:pPr>
      <w:bookmarkStart w:id="7" w:name="_Toc145408951"/>
      <w:r>
        <w:rPr>
          <w:rStyle w:val="Kop2Char"/>
        </w:rPr>
        <w:t>Uitvoering b</w:t>
      </w:r>
      <w:r w:rsidR="00F071A3" w:rsidRPr="00301E0F">
        <w:rPr>
          <w:rStyle w:val="Kop2Char"/>
        </w:rPr>
        <w:t>ij complexe oppervlakke</w:t>
      </w:r>
      <w:r w:rsidR="00951913" w:rsidRPr="00301E0F">
        <w:rPr>
          <w:rStyle w:val="Kop2Char"/>
        </w:rPr>
        <w:t>n</w:t>
      </w:r>
      <w:bookmarkEnd w:id="7"/>
      <w:r w:rsidR="00951913" w:rsidRPr="00951913">
        <w:rPr>
          <w:i/>
          <w:iCs/>
        </w:rPr>
        <w:t xml:space="preserve"> </w:t>
      </w:r>
    </w:p>
    <w:p w14:paraId="5A073EF6" w14:textId="2F856078" w:rsidR="00951913" w:rsidRPr="00D65120" w:rsidRDefault="00D65120" w:rsidP="00F071A3">
      <w:r w:rsidRPr="00D65120">
        <w:t>Voorbeelden van complexe oppervlakken zijn een thermometer</w:t>
      </w:r>
      <w:r w:rsidR="00AB5C46">
        <w:t xml:space="preserve"> en </w:t>
      </w:r>
      <w:r w:rsidRPr="00D65120">
        <w:t>een reling</w:t>
      </w:r>
      <w:r w:rsidR="00AB5C46">
        <w:t>.</w:t>
      </w:r>
    </w:p>
    <w:p w14:paraId="05BC7D94" w14:textId="48A84216" w:rsidR="00F071A3" w:rsidRDefault="00951913" w:rsidP="00F071A3">
      <w:r>
        <w:t>P</w:t>
      </w:r>
      <w:r w:rsidR="00F071A3">
        <w:t>robeer 100 cm</w:t>
      </w:r>
      <w:r w:rsidR="00F071A3">
        <w:rPr>
          <w:vertAlign w:val="superscript"/>
        </w:rPr>
        <w:t>2</w:t>
      </w:r>
      <w:r w:rsidR="00F071A3">
        <w:t xml:space="preserve"> te benaderen</w:t>
      </w:r>
      <w:r>
        <w:t xml:space="preserve">, bijvoorbeeld door over een lengte van 10 cm rondom te meten bij ronde oppervlaken. </w:t>
      </w:r>
    </w:p>
    <w:p w14:paraId="09BE440E" w14:textId="70B7DBB0" w:rsidR="00951913" w:rsidRDefault="00000000" w:rsidP="00F071A3">
      <w:r>
        <w:rPr>
          <w:noProof/>
        </w:rPr>
        <w:object w:dxaOrig="1440" w:dyaOrig="1440" w14:anchorId="5A61067E">
          <v:shape id="_x0000_s2118" type="#_x0000_t75" style="position:absolute;margin-left:8.3pt;margin-top:7.3pt;width:50pt;height:91pt;z-index:251669504;mso-position-horizontal-relative:text;mso-position-vertical-relative:text">
            <v:imagedata r:id="rId18" o:title=""/>
            <w10:wrap type="square"/>
          </v:shape>
          <o:OLEObject Type="Embed" ProgID="PBrush" ShapeID="_x0000_s2118" DrawAspect="Content" ObjectID="_1756290780" r:id="rId19"/>
        </w:object>
      </w:r>
      <w:r>
        <w:rPr>
          <w:noProof/>
        </w:rPr>
        <w:object w:dxaOrig="1440" w:dyaOrig="1440" w14:anchorId="2B61503F">
          <v:shape id="_x0000_s2117" type="#_x0000_t75" style="position:absolute;margin-left:168.3pt;margin-top:3.8pt;width:123.5pt;height:96.45pt;z-index:251667456;mso-position-horizontal-relative:text;mso-position-vertical-relative:text">
            <v:imagedata r:id="rId20" o:title=""/>
            <w10:wrap type="square"/>
          </v:shape>
          <o:OLEObject Type="Embed" ProgID="PBrush" ShapeID="_x0000_s2117" DrawAspect="Content" ObjectID="_1756290781" r:id="rId21"/>
        </w:object>
      </w:r>
    </w:p>
    <w:p w14:paraId="0ED0DC41" w14:textId="77777777" w:rsidR="00D65120" w:rsidRDefault="00D65120" w:rsidP="00F071A3">
      <w:pPr>
        <w:rPr>
          <w:i/>
          <w:iCs/>
        </w:rPr>
      </w:pPr>
    </w:p>
    <w:p w14:paraId="3EF31233" w14:textId="77777777" w:rsidR="00D65120" w:rsidRDefault="00D65120" w:rsidP="00F071A3">
      <w:pPr>
        <w:rPr>
          <w:i/>
          <w:iCs/>
        </w:rPr>
      </w:pPr>
    </w:p>
    <w:p w14:paraId="4D0D3CAE" w14:textId="77777777" w:rsidR="00D65120" w:rsidRDefault="00D65120" w:rsidP="00F071A3">
      <w:pPr>
        <w:rPr>
          <w:i/>
          <w:iCs/>
        </w:rPr>
      </w:pPr>
    </w:p>
    <w:p w14:paraId="17816A2F" w14:textId="77777777" w:rsidR="00D65120" w:rsidRDefault="00D65120" w:rsidP="00F071A3">
      <w:pPr>
        <w:rPr>
          <w:i/>
          <w:iCs/>
        </w:rPr>
      </w:pPr>
    </w:p>
    <w:p w14:paraId="68FADF73" w14:textId="77777777" w:rsidR="00D65120" w:rsidRDefault="00D65120" w:rsidP="00F071A3">
      <w:pPr>
        <w:rPr>
          <w:i/>
          <w:iCs/>
        </w:rPr>
      </w:pPr>
      <w:bookmarkStart w:id="8" w:name="_Toc145408952"/>
      <w:r w:rsidRPr="00D65120">
        <w:rPr>
          <w:rStyle w:val="Kop2Char"/>
        </w:rPr>
        <w:t>Uitvoering b</w:t>
      </w:r>
      <w:r w:rsidR="00F071A3" w:rsidRPr="00D65120">
        <w:rPr>
          <w:rStyle w:val="Kop2Char"/>
        </w:rPr>
        <w:t>ij kleine oppervlakke</w:t>
      </w:r>
      <w:r w:rsidR="00951913" w:rsidRPr="00D65120">
        <w:rPr>
          <w:rStyle w:val="Kop2Char"/>
        </w:rPr>
        <w:t>n</w:t>
      </w:r>
      <w:bookmarkEnd w:id="8"/>
      <w:r w:rsidR="00951913" w:rsidRPr="00951913">
        <w:rPr>
          <w:i/>
          <w:iCs/>
        </w:rPr>
        <w:t xml:space="preserve"> </w:t>
      </w:r>
    </w:p>
    <w:p w14:paraId="66DABAFD" w14:textId="6A99869A" w:rsidR="00951913" w:rsidRPr="00D65120" w:rsidRDefault="00D65120" w:rsidP="00F071A3">
      <w:r w:rsidRPr="00D65120">
        <w:t xml:space="preserve">Voorbeelden van kleine oppervlakken zijn een alarmbel en een saturatiemeter. </w:t>
      </w:r>
    </w:p>
    <w:p w14:paraId="6885D796" w14:textId="5DF89D8F" w:rsidR="00F071A3" w:rsidRPr="00F071A3" w:rsidRDefault="00951913" w:rsidP="00951913">
      <w:pPr>
        <w:rPr>
          <w:i/>
          <w:iCs/>
        </w:rPr>
      </w:pPr>
      <w:r>
        <w:t>S</w:t>
      </w:r>
      <w:r w:rsidR="00F071A3">
        <w:t xml:space="preserve">wab </w:t>
      </w:r>
      <w:r w:rsidR="00D65120">
        <w:t xml:space="preserve">bij kleine voorwerpen het volledige oppervlak. </w:t>
      </w:r>
      <w:r w:rsidR="00F071A3">
        <w:t xml:space="preserve"> </w:t>
      </w:r>
    </w:p>
    <w:p w14:paraId="1A2A86FB" w14:textId="17F87E76" w:rsidR="00F071A3" w:rsidRPr="00F071A3" w:rsidRDefault="00000000" w:rsidP="00F071A3">
      <w:r>
        <w:rPr>
          <w:noProof/>
        </w:rPr>
        <w:object w:dxaOrig="1440" w:dyaOrig="1440" w14:anchorId="6B1CD117">
          <v:shape id="_x0000_s2120" type="#_x0000_t75" style="position:absolute;margin-left:.3pt;margin-top:13.3pt;width:87.5pt;height:59.5pt;z-index:251673600;mso-position-horizontal-relative:text;mso-position-vertical-relative:text">
            <v:imagedata r:id="rId22" o:title=""/>
            <w10:wrap type="square"/>
          </v:shape>
          <o:OLEObject Type="Embed" ProgID="PBrush" ShapeID="_x0000_s2120" DrawAspect="Content" ObjectID="_1756290782" r:id="rId23"/>
        </w:object>
      </w:r>
    </w:p>
    <w:p w14:paraId="22DC2690" w14:textId="4E92123C" w:rsidR="00F071A3" w:rsidRDefault="00F071A3" w:rsidP="00F071A3">
      <w:pPr>
        <w:ind w:left="360"/>
      </w:pPr>
    </w:p>
    <w:p w14:paraId="72FD9118" w14:textId="77777777" w:rsidR="00D65120" w:rsidRDefault="00D65120" w:rsidP="0009106D">
      <w:pPr>
        <w:pStyle w:val="Kop2"/>
      </w:pPr>
    </w:p>
    <w:p w14:paraId="0B97C070" w14:textId="77777777" w:rsidR="00D65120" w:rsidRDefault="00D65120" w:rsidP="00D65120">
      <w:pPr>
        <w:pStyle w:val="Kop1"/>
      </w:pPr>
    </w:p>
    <w:p w14:paraId="376A70B1" w14:textId="77777777" w:rsidR="00D65120" w:rsidRPr="00D65120" w:rsidRDefault="00D65120" w:rsidP="00D65120"/>
    <w:p w14:paraId="3AA39DF9" w14:textId="4C9F0536" w:rsidR="0009106D" w:rsidRDefault="00CC583C" w:rsidP="00D65120">
      <w:pPr>
        <w:pStyle w:val="Kop1"/>
      </w:pPr>
      <w:bookmarkStart w:id="9" w:name="_Toc145408953"/>
      <w:r>
        <w:lastRenderedPageBreak/>
        <w:t>Uitkomsten</w:t>
      </w:r>
      <w:bookmarkEnd w:id="9"/>
    </w:p>
    <w:p w14:paraId="42FF57AF" w14:textId="77777777" w:rsidR="00D65120" w:rsidRPr="00D65120" w:rsidRDefault="00D65120" w:rsidP="00D65120"/>
    <w:p w14:paraId="628A33EF" w14:textId="58DB9E57" w:rsidR="00D65120" w:rsidRDefault="00951913" w:rsidP="00F95DA5">
      <w:r w:rsidRPr="00951913">
        <w:t>Na iedere monsterafname verschijnt d</w:t>
      </w:r>
      <w:r>
        <w:t xml:space="preserve">e uitkomst in het display van de meter. Deze kan </w:t>
      </w:r>
      <w:r w:rsidR="00D65120">
        <w:t xml:space="preserve">direct </w:t>
      </w:r>
      <w:r>
        <w:t xml:space="preserve">ingevuld worden op de geprinte </w:t>
      </w:r>
      <w:r w:rsidR="00D65120">
        <w:t xml:space="preserve">bijgeleverde </w:t>
      </w:r>
      <w:r>
        <w:t>lijsten</w:t>
      </w:r>
      <w:r w:rsidR="00E76D0F">
        <w:t xml:space="preserve"> en/of</w:t>
      </w:r>
      <w:r w:rsidR="00760B6E">
        <w:t xml:space="preserve"> ingevoerd worden</w:t>
      </w:r>
      <w:r>
        <w:t xml:space="preserve"> in de digitale </w:t>
      </w:r>
      <w:r w:rsidR="00D65120">
        <w:t>Excel sheet</w:t>
      </w:r>
      <w:r>
        <w:t xml:space="preserve">. </w:t>
      </w:r>
      <w:r w:rsidR="00D65120">
        <w:t xml:space="preserve">Bij invullen van de uitkomst in de Excel sheet </w:t>
      </w:r>
      <w:r w:rsidR="00760B6E">
        <w:t>verschijnt direct de bijbehorende score, op basis van onderstaande afkappunten.</w:t>
      </w:r>
      <w:r w:rsidR="006778F5">
        <w:t xml:space="preserve"> Deze afkappunten gelden bij gebruik van de ATP meters van de fabrikant 3M. </w:t>
      </w:r>
    </w:p>
    <w:p w14:paraId="60EB3D0B" w14:textId="5CAF96F5" w:rsidR="00F95DA5" w:rsidRDefault="00D65120" w:rsidP="00F95DA5">
      <w:r>
        <w:t xml:space="preserve">Het is de bedoeling dat er voor iedere afdeling een afzonderlijke lijst en/of </w:t>
      </w:r>
      <w:r w:rsidR="00ED68D4">
        <w:t xml:space="preserve">Excel </w:t>
      </w:r>
      <w:r>
        <w:t xml:space="preserve">sheet met de 30 meetpunten wordt ingevuld. </w:t>
      </w:r>
      <w:r w:rsidR="00760B6E">
        <w:t xml:space="preserve"> </w:t>
      </w:r>
      <w:r>
        <w:t xml:space="preserve">Mochten er bepaalde meetpunten op een afdeling niet aanwezig zijn, vul dit dan in op de lijst. Er hoeft dan geen alternatief meetpunt getest te worden. </w:t>
      </w:r>
    </w:p>
    <w:p w14:paraId="440128BD" w14:textId="77777777" w:rsidR="00AB5C46" w:rsidRPr="00951913" w:rsidRDefault="00AB5C46" w:rsidP="00F95DA5"/>
    <w:tbl>
      <w:tblPr>
        <w:tblStyle w:val="Tabelraster"/>
        <w:tblW w:w="0" w:type="auto"/>
        <w:tblLook w:val="04A0" w:firstRow="1" w:lastRow="0" w:firstColumn="1" w:lastColumn="0" w:noHBand="0" w:noVBand="1"/>
      </w:tblPr>
      <w:tblGrid>
        <w:gridCol w:w="3039"/>
        <w:gridCol w:w="3260"/>
        <w:gridCol w:w="2763"/>
      </w:tblGrid>
      <w:tr w:rsidR="00760B6E" w14:paraId="6689AC50" w14:textId="1074FBB4" w:rsidTr="00760B6E">
        <w:tc>
          <w:tcPr>
            <w:tcW w:w="3039" w:type="dxa"/>
          </w:tcPr>
          <w:p w14:paraId="74AF3266" w14:textId="42450EC8" w:rsidR="00760B6E" w:rsidRPr="00F95DA5" w:rsidRDefault="00760B6E" w:rsidP="0009106D">
            <w:pPr>
              <w:rPr>
                <w:i/>
                <w:iCs/>
                <w:lang w:val="en-US"/>
              </w:rPr>
            </w:pPr>
            <w:r w:rsidRPr="00F95DA5">
              <w:rPr>
                <w:i/>
                <w:iCs/>
                <w:lang w:val="en-US"/>
              </w:rPr>
              <w:t xml:space="preserve">RLU </w:t>
            </w:r>
            <w:proofErr w:type="spellStart"/>
            <w:r w:rsidRPr="00F95DA5">
              <w:rPr>
                <w:i/>
                <w:iCs/>
                <w:lang w:val="en-US"/>
              </w:rPr>
              <w:t>waarde</w:t>
            </w:r>
            <w:proofErr w:type="spellEnd"/>
          </w:p>
        </w:tc>
        <w:tc>
          <w:tcPr>
            <w:tcW w:w="3260" w:type="dxa"/>
          </w:tcPr>
          <w:p w14:paraId="002D57B0" w14:textId="4943E946" w:rsidR="00760B6E" w:rsidRPr="00F95DA5" w:rsidRDefault="00760B6E" w:rsidP="0009106D">
            <w:pPr>
              <w:rPr>
                <w:i/>
                <w:iCs/>
                <w:lang w:val="en-US"/>
              </w:rPr>
            </w:pPr>
            <w:proofErr w:type="spellStart"/>
            <w:r w:rsidRPr="00F95DA5">
              <w:rPr>
                <w:i/>
                <w:iCs/>
                <w:lang w:val="en-US"/>
              </w:rPr>
              <w:t>Uitkomst</w:t>
            </w:r>
            <w:proofErr w:type="spellEnd"/>
          </w:p>
        </w:tc>
        <w:tc>
          <w:tcPr>
            <w:tcW w:w="2763" w:type="dxa"/>
          </w:tcPr>
          <w:p w14:paraId="72E8DE90" w14:textId="449C7188" w:rsidR="00760B6E" w:rsidRPr="00F95DA5" w:rsidRDefault="00760B6E" w:rsidP="0009106D">
            <w:pPr>
              <w:rPr>
                <w:i/>
                <w:iCs/>
                <w:lang w:val="en-US"/>
              </w:rPr>
            </w:pPr>
            <w:r>
              <w:rPr>
                <w:i/>
                <w:iCs/>
                <w:lang w:val="en-US"/>
              </w:rPr>
              <w:t>Score</w:t>
            </w:r>
          </w:p>
        </w:tc>
      </w:tr>
      <w:tr w:rsidR="00760B6E" w14:paraId="464D952A" w14:textId="6AAF20AA" w:rsidTr="00760B6E">
        <w:tc>
          <w:tcPr>
            <w:tcW w:w="3039" w:type="dxa"/>
          </w:tcPr>
          <w:p w14:paraId="4AA46DCD" w14:textId="4C8C9020" w:rsidR="00760B6E" w:rsidRDefault="00760B6E" w:rsidP="0009106D">
            <w:pPr>
              <w:rPr>
                <w:lang w:val="en-US"/>
              </w:rPr>
            </w:pPr>
            <w:r>
              <w:rPr>
                <w:lang w:val="en-US"/>
              </w:rPr>
              <w:t>&lt;1000</w:t>
            </w:r>
          </w:p>
        </w:tc>
        <w:tc>
          <w:tcPr>
            <w:tcW w:w="3260" w:type="dxa"/>
            <w:shd w:val="clear" w:color="auto" w:fill="66FF33"/>
          </w:tcPr>
          <w:p w14:paraId="2115398D" w14:textId="365AB20A" w:rsidR="00760B6E" w:rsidRPr="00F95DA5" w:rsidRDefault="00760B6E" w:rsidP="0009106D">
            <w:pPr>
              <w:rPr>
                <w:highlight w:val="green"/>
                <w:lang w:val="en-US"/>
              </w:rPr>
            </w:pPr>
            <w:r w:rsidRPr="00F95DA5">
              <w:rPr>
                <w:lang w:val="en-US"/>
              </w:rPr>
              <w:t>Schoon</w:t>
            </w:r>
          </w:p>
        </w:tc>
        <w:tc>
          <w:tcPr>
            <w:tcW w:w="2763" w:type="dxa"/>
            <w:shd w:val="clear" w:color="auto" w:fill="66FF33"/>
          </w:tcPr>
          <w:p w14:paraId="5B84F864" w14:textId="40BC4C11" w:rsidR="00760B6E" w:rsidRPr="00F95DA5" w:rsidRDefault="00760B6E" w:rsidP="0009106D">
            <w:pPr>
              <w:rPr>
                <w:lang w:val="en-US"/>
              </w:rPr>
            </w:pPr>
            <w:r>
              <w:rPr>
                <w:lang w:val="en-US"/>
              </w:rPr>
              <w:t>0</w:t>
            </w:r>
          </w:p>
        </w:tc>
      </w:tr>
      <w:tr w:rsidR="00760B6E" w14:paraId="2469B31F" w14:textId="1739FDFB" w:rsidTr="00760B6E">
        <w:tc>
          <w:tcPr>
            <w:tcW w:w="3039" w:type="dxa"/>
          </w:tcPr>
          <w:p w14:paraId="296035EA" w14:textId="6E1DBA6E" w:rsidR="00760B6E" w:rsidRDefault="00760B6E" w:rsidP="0009106D">
            <w:pPr>
              <w:rPr>
                <w:lang w:val="en-US"/>
              </w:rPr>
            </w:pPr>
            <w:r>
              <w:rPr>
                <w:rFonts w:ascii="Calibri" w:hAnsi="Calibri" w:cs="Calibri"/>
                <w:lang w:val="en-US"/>
              </w:rPr>
              <w:t xml:space="preserve">≥1000 </w:t>
            </w:r>
            <w:proofErr w:type="spellStart"/>
            <w:r>
              <w:rPr>
                <w:rFonts w:ascii="Calibri" w:hAnsi="Calibri" w:cs="Calibri"/>
                <w:lang w:val="en-US"/>
              </w:rPr>
              <w:t>en</w:t>
            </w:r>
            <w:proofErr w:type="spellEnd"/>
            <w:r>
              <w:rPr>
                <w:rFonts w:ascii="Calibri" w:hAnsi="Calibri" w:cs="Calibri"/>
                <w:lang w:val="en-US"/>
              </w:rPr>
              <w:t xml:space="preserve"> &lt;3000</w:t>
            </w:r>
          </w:p>
        </w:tc>
        <w:tc>
          <w:tcPr>
            <w:tcW w:w="3260" w:type="dxa"/>
            <w:shd w:val="clear" w:color="auto" w:fill="FFC000"/>
          </w:tcPr>
          <w:p w14:paraId="6B011AB0" w14:textId="3396EB3F" w:rsidR="00760B6E" w:rsidRDefault="00760B6E" w:rsidP="0009106D">
            <w:pPr>
              <w:rPr>
                <w:lang w:val="en-US"/>
              </w:rPr>
            </w:pPr>
            <w:r w:rsidRPr="00F95DA5">
              <w:rPr>
                <w:lang w:val="en-US"/>
              </w:rPr>
              <w:t>Intermediate</w:t>
            </w:r>
          </w:p>
        </w:tc>
        <w:tc>
          <w:tcPr>
            <w:tcW w:w="2763" w:type="dxa"/>
            <w:shd w:val="clear" w:color="auto" w:fill="FFC000"/>
          </w:tcPr>
          <w:p w14:paraId="26D13E02" w14:textId="12BF03F7" w:rsidR="00760B6E" w:rsidRPr="00F95DA5" w:rsidRDefault="00760B6E" w:rsidP="0009106D">
            <w:pPr>
              <w:rPr>
                <w:lang w:val="en-US"/>
              </w:rPr>
            </w:pPr>
            <w:r>
              <w:rPr>
                <w:lang w:val="en-US"/>
              </w:rPr>
              <w:t>1</w:t>
            </w:r>
          </w:p>
        </w:tc>
      </w:tr>
      <w:tr w:rsidR="00760B6E" w14:paraId="34F32C40" w14:textId="44449291" w:rsidTr="00760B6E">
        <w:tc>
          <w:tcPr>
            <w:tcW w:w="3039" w:type="dxa"/>
          </w:tcPr>
          <w:p w14:paraId="0609765F" w14:textId="73125C7A" w:rsidR="00760B6E" w:rsidRDefault="00760B6E" w:rsidP="0009106D">
            <w:pPr>
              <w:rPr>
                <w:lang w:val="en-US"/>
              </w:rPr>
            </w:pPr>
            <w:r>
              <w:rPr>
                <w:rFonts w:cstheme="minorHAnsi"/>
                <w:lang w:val="en-US"/>
              </w:rPr>
              <w:t>≥</w:t>
            </w:r>
            <w:r>
              <w:rPr>
                <w:lang w:val="en-US"/>
              </w:rPr>
              <w:t xml:space="preserve">3000 </w:t>
            </w:r>
            <w:proofErr w:type="spellStart"/>
            <w:r>
              <w:rPr>
                <w:lang w:val="en-US"/>
              </w:rPr>
              <w:t>en</w:t>
            </w:r>
            <w:proofErr w:type="spellEnd"/>
            <w:r>
              <w:rPr>
                <w:lang w:val="en-US"/>
              </w:rPr>
              <w:t xml:space="preserve"> &lt;10000</w:t>
            </w:r>
          </w:p>
        </w:tc>
        <w:tc>
          <w:tcPr>
            <w:tcW w:w="3260" w:type="dxa"/>
            <w:shd w:val="clear" w:color="auto" w:fill="FF0000"/>
          </w:tcPr>
          <w:p w14:paraId="340EC047" w14:textId="3FFE7E6B" w:rsidR="00760B6E" w:rsidRDefault="00760B6E" w:rsidP="0009106D">
            <w:pPr>
              <w:rPr>
                <w:lang w:val="en-US"/>
              </w:rPr>
            </w:pPr>
            <w:r>
              <w:rPr>
                <w:lang w:val="en-US"/>
              </w:rPr>
              <w:t>Verontreinigd</w:t>
            </w:r>
          </w:p>
        </w:tc>
        <w:tc>
          <w:tcPr>
            <w:tcW w:w="2763" w:type="dxa"/>
            <w:shd w:val="clear" w:color="auto" w:fill="FF0000"/>
          </w:tcPr>
          <w:p w14:paraId="15B7953A" w14:textId="4507E1C3" w:rsidR="00760B6E" w:rsidRDefault="00760B6E" w:rsidP="0009106D">
            <w:pPr>
              <w:rPr>
                <w:lang w:val="en-US"/>
              </w:rPr>
            </w:pPr>
            <w:r>
              <w:rPr>
                <w:lang w:val="en-US"/>
              </w:rPr>
              <w:t>2</w:t>
            </w:r>
          </w:p>
        </w:tc>
      </w:tr>
      <w:tr w:rsidR="00760B6E" w14:paraId="66215ED6" w14:textId="3EE48FA9" w:rsidTr="00760B6E">
        <w:tc>
          <w:tcPr>
            <w:tcW w:w="3039" w:type="dxa"/>
          </w:tcPr>
          <w:p w14:paraId="05583AC7" w14:textId="0C7F0DD1" w:rsidR="00760B6E" w:rsidRDefault="00760B6E" w:rsidP="0009106D">
            <w:pPr>
              <w:rPr>
                <w:lang w:val="en-US"/>
              </w:rPr>
            </w:pPr>
            <w:r>
              <w:rPr>
                <w:rFonts w:cstheme="minorHAnsi"/>
                <w:lang w:val="en-US"/>
              </w:rPr>
              <w:t>≥10000</w:t>
            </w:r>
          </w:p>
        </w:tc>
        <w:tc>
          <w:tcPr>
            <w:tcW w:w="3260" w:type="dxa"/>
            <w:shd w:val="clear" w:color="auto" w:fill="AEAAAA" w:themeFill="background2" w:themeFillShade="BF"/>
          </w:tcPr>
          <w:p w14:paraId="24D3A303" w14:textId="79936071" w:rsidR="00760B6E" w:rsidRDefault="00760B6E" w:rsidP="0009106D">
            <w:pPr>
              <w:rPr>
                <w:lang w:val="en-US"/>
              </w:rPr>
            </w:pPr>
            <w:r>
              <w:rPr>
                <w:lang w:val="en-US"/>
              </w:rPr>
              <w:t>Extreem verontreinigd</w:t>
            </w:r>
          </w:p>
        </w:tc>
        <w:tc>
          <w:tcPr>
            <w:tcW w:w="2763" w:type="dxa"/>
            <w:shd w:val="clear" w:color="auto" w:fill="AEAAAA" w:themeFill="background2" w:themeFillShade="BF"/>
          </w:tcPr>
          <w:p w14:paraId="61682C12" w14:textId="5A6CD72C" w:rsidR="00760B6E" w:rsidRDefault="00760B6E" w:rsidP="0009106D">
            <w:pPr>
              <w:rPr>
                <w:lang w:val="en-US"/>
              </w:rPr>
            </w:pPr>
            <w:r>
              <w:rPr>
                <w:lang w:val="en-US"/>
              </w:rPr>
              <w:t>3</w:t>
            </w:r>
          </w:p>
        </w:tc>
      </w:tr>
    </w:tbl>
    <w:p w14:paraId="00C8267C" w14:textId="77777777" w:rsidR="00F071A3" w:rsidRDefault="00F071A3"/>
    <w:p w14:paraId="7A9F1E92" w14:textId="77777777" w:rsidR="00760B6E" w:rsidRDefault="00760B6E" w:rsidP="00E952A3">
      <w:pPr>
        <w:pStyle w:val="Kop1"/>
      </w:pPr>
    </w:p>
    <w:p w14:paraId="033DF5A9" w14:textId="77777777" w:rsidR="00760B6E" w:rsidRDefault="00760B6E" w:rsidP="00760B6E"/>
    <w:p w14:paraId="300FD735" w14:textId="77777777" w:rsidR="00760B6E" w:rsidRDefault="00760B6E" w:rsidP="00760B6E"/>
    <w:p w14:paraId="5BEE5ACA" w14:textId="77777777" w:rsidR="00760B6E" w:rsidRDefault="00760B6E" w:rsidP="00760B6E"/>
    <w:p w14:paraId="302C2422" w14:textId="77777777" w:rsidR="00760B6E" w:rsidRDefault="00760B6E" w:rsidP="00760B6E"/>
    <w:p w14:paraId="600C141C" w14:textId="77777777" w:rsidR="00760B6E" w:rsidRDefault="00760B6E" w:rsidP="00760B6E"/>
    <w:p w14:paraId="3965C7D4" w14:textId="77777777" w:rsidR="00760B6E" w:rsidRDefault="00760B6E" w:rsidP="00760B6E"/>
    <w:p w14:paraId="491577EF" w14:textId="77777777" w:rsidR="00760B6E" w:rsidRDefault="00760B6E" w:rsidP="00760B6E"/>
    <w:p w14:paraId="3B605E6D" w14:textId="77777777" w:rsidR="00760B6E" w:rsidRDefault="00760B6E" w:rsidP="00760B6E"/>
    <w:p w14:paraId="302336F7" w14:textId="77777777" w:rsidR="00760B6E" w:rsidRDefault="00760B6E" w:rsidP="00760B6E"/>
    <w:p w14:paraId="73C00DAE" w14:textId="77777777" w:rsidR="00760B6E" w:rsidRDefault="00760B6E" w:rsidP="00760B6E"/>
    <w:p w14:paraId="20B53097" w14:textId="77777777" w:rsidR="00760B6E" w:rsidRDefault="00760B6E" w:rsidP="00760B6E"/>
    <w:p w14:paraId="783F20DE" w14:textId="77777777" w:rsidR="00760B6E" w:rsidRDefault="00760B6E" w:rsidP="00760B6E"/>
    <w:p w14:paraId="3AEB8C0C" w14:textId="77777777" w:rsidR="00760B6E" w:rsidRDefault="00760B6E" w:rsidP="00760B6E"/>
    <w:p w14:paraId="651D012B" w14:textId="77777777" w:rsidR="00D65120" w:rsidRDefault="00D65120" w:rsidP="00E952A3">
      <w:pPr>
        <w:pStyle w:val="Kop1"/>
      </w:pPr>
    </w:p>
    <w:p w14:paraId="25E0C1BD" w14:textId="77777777" w:rsidR="00D65120" w:rsidRDefault="00D65120" w:rsidP="00E952A3">
      <w:pPr>
        <w:pStyle w:val="Kop1"/>
      </w:pPr>
    </w:p>
    <w:p w14:paraId="4B54AF6D" w14:textId="77777777" w:rsidR="00B63F6F" w:rsidRPr="00B63F6F" w:rsidRDefault="00B63F6F" w:rsidP="00B63F6F"/>
    <w:p w14:paraId="2BE7B18E" w14:textId="11C3F6D3" w:rsidR="002431EC" w:rsidRDefault="00E76D0F" w:rsidP="00E952A3">
      <w:pPr>
        <w:pStyle w:val="Kop1"/>
      </w:pPr>
      <w:bookmarkStart w:id="10" w:name="_Toc145408954"/>
      <w:r>
        <w:lastRenderedPageBreak/>
        <w:t>M</w:t>
      </w:r>
      <w:r w:rsidR="00E952A3">
        <w:t>eetpunten</w:t>
      </w:r>
      <w:bookmarkEnd w:id="10"/>
    </w:p>
    <w:p w14:paraId="1C6ABB9F" w14:textId="77777777" w:rsidR="002329DD" w:rsidRPr="002329DD" w:rsidRDefault="002329DD" w:rsidP="002329DD"/>
    <w:p w14:paraId="19DDFBB0" w14:textId="5A878C76" w:rsidR="006778F5" w:rsidRDefault="006778F5" w:rsidP="00F70A74">
      <w:r>
        <w:t xml:space="preserve">De onderstaande meetpunten zijn geselecteerd, omdat het hoog risico oppervlakken zijn. Dit betreffen oppervlakken die vaak worden aangeraakt door cliënten en personeel en oppervlakken die bij gebruik schoon dienen te zijn. De meetpunten zijn verdeeld in 4 categorieën: medische hulpmiddelen, cliëntgebonden materiaal, sanitair en afdelingsgebonden materiaal.  </w:t>
      </w:r>
    </w:p>
    <w:p w14:paraId="5614A403" w14:textId="62BA2302" w:rsidR="00F70A74" w:rsidRPr="00F70A74" w:rsidRDefault="00F70A74" w:rsidP="00F70A74">
      <w:r>
        <w:t xml:space="preserve">De uitslagen van metingen kunnen ingevuld worden op de </w:t>
      </w:r>
      <w:r w:rsidR="00AF11A3">
        <w:t>onderstaande</w:t>
      </w:r>
      <w:r>
        <w:t xml:space="preserve"> papieren lijsten. Ook </w:t>
      </w:r>
      <w:r w:rsidR="00AF11A3">
        <w:t xml:space="preserve">is er een </w:t>
      </w:r>
      <w:r>
        <w:t xml:space="preserve">digitaal Excel bestand waarop de uitslagen (direct of naderhand) ingevuld kunnen worden. </w:t>
      </w:r>
    </w:p>
    <w:p w14:paraId="66D7F328" w14:textId="7CE33DB7" w:rsidR="002431EC" w:rsidRDefault="00E952A3" w:rsidP="00E952A3">
      <w:pPr>
        <w:pStyle w:val="Kop2"/>
      </w:pPr>
      <w:bookmarkStart w:id="11" w:name="_Toc145408955"/>
      <w:r>
        <w:t>Lijst meetpunten</w:t>
      </w:r>
      <w:bookmarkEnd w:id="11"/>
    </w:p>
    <w:tbl>
      <w:tblPr>
        <w:tblStyle w:val="Tabelraster"/>
        <w:tblW w:w="9918" w:type="dxa"/>
        <w:tblLook w:val="04A0" w:firstRow="1" w:lastRow="0" w:firstColumn="1" w:lastColumn="0" w:noHBand="0" w:noVBand="1"/>
      </w:tblPr>
      <w:tblGrid>
        <w:gridCol w:w="2670"/>
        <w:gridCol w:w="2814"/>
        <w:gridCol w:w="2733"/>
        <w:gridCol w:w="1701"/>
      </w:tblGrid>
      <w:tr w:rsidR="00C23D34" w14:paraId="3C7EAE72" w14:textId="77777777" w:rsidTr="007D493D">
        <w:tc>
          <w:tcPr>
            <w:tcW w:w="2670" w:type="dxa"/>
          </w:tcPr>
          <w:p w14:paraId="565AE65E" w14:textId="77777777" w:rsidR="00C23D34" w:rsidRPr="0073012B" w:rsidRDefault="00C23D34" w:rsidP="00A916FF">
            <w:pPr>
              <w:rPr>
                <w:b/>
                <w:bCs/>
              </w:rPr>
            </w:pPr>
            <w:r>
              <w:rPr>
                <w:b/>
                <w:bCs/>
              </w:rPr>
              <w:t xml:space="preserve">      </w:t>
            </w:r>
          </w:p>
        </w:tc>
        <w:tc>
          <w:tcPr>
            <w:tcW w:w="2814" w:type="dxa"/>
          </w:tcPr>
          <w:p w14:paraId="784485C7" w14:textId="77777777" w:rsidR="00C23D34" w:rsidRPr="0073012B" w:rsidRDefault="00C23D34" w:rsidP="00A916FF">
            <w:pPr>
              <w:rPr>
                <w:b/>
                <w:bCs/>
              </w:rPr>
            </w:pPr>
            <w:r>
              <w:rPr>
                <w:b/>
                <w:bCs/>
              </w:rPr>
              <w:t>Instructie</w:t>
            </w:r>
          </w:p>
        </w:tc>
        <w:tc>
          <w:tcPr>
            <w:tcW w:w="2733" w:type="dxa"/>
          </w:tcPr>
          <w:p w14:paraId="77CD1721" w14:textId="77777777" w:rsidR="00C23D34" w:rsidRPr="0073012B" w:rsidRDefault="00C23D34" w:rsidP="00A916FF">
            <w:pPr>
              <w:rPr>
                <w:b/>
                <w:bCs/>
              </w:rPr>
            </w:pPr>
            <w:r>
              <w:rPr>
                <w:b/>
                <w:bCs/>
              </w:rPr>
              <w:t>Illustratie</w:t>
            </w:r>
          </w:p>
        </w:tc>
        <w:tc>
          <w:tcPr>
            <w:tcW w:w="1701" w:type="dxa"/>
          </w:tcPr>
          <w:p w14:paraId="11FD464D" w14:textId="77777777" w:rsidR="00C23D34" w:rsidRPr="0073012B" w:rsidRDefault="00C23D34" w:rsidP="00A916FF">
            <w:pPr>
              <w:rPr>
                <w:b/>
                <w:bCs/>
              </w:rPr>
            </w:pPr>
            <w:r>
              <w:rPr>
                <w:b/>
                <w:bCs/>
              </w:rPr>
              <w:t>Uitslag ATP meting</w:t>
            </w:r>
          </w:p>
        </w:tc>
      </w:tr>
      <w:tr w:rsidR="00C23D34" w14:paraId="3EAA9CCB" w14:textId="77777777" w:rsidTr="00C23D34">
        <w:tc>
          <w:tcPr>
            <w:tcW w:w="9918" w:type="dxa"/>
            <w:gridSpan w:val="4"/>
          </w:tcPr>
          <w:p w14:paraId="62F72746" w14:textId="77777777" w:rsidR="00C23D34" w:rsidRPr="0073012B" w:rsidRDefault="00C23D34" w:rsidP="00A916FF">
            <w:pPr>
              <w:rPr>
                <w:b/>
                <w:bCs/>
              </w:rPr>
            </w:pPr>
            <w:r w:rsidRPr="0073012B">
              <w:rPr>
                <w:b/>
                <w:bCs/>
              </w:rPr>
              <w:t>Medische hulpmiddelen</w:t>
            </w:r>
          </w:p>
        </w:tc>
      </w:tr>
      <w:tr w:rsidR="00C23D34" w14:paraId="46357F94" w14:textId="77777777" w:rsidTr="007D493D">
        <w:tc>
          <w:tcPr>
            <w:tcW w:w="2670" w:type="dxa"/>
          </w:tcPr>
          <w:p w14:paraId="324DF4F5" w14:textId="77777777" w:rsidR="00C23D34" w:rsidRDefault="00C23D34" w:rsidP="00A916FF">
            <w:pPr>
              <w:spacing w:after="160" w:line="259" w:lineRule="auto"/>
            </w:pPr>
            <w:r>
              <w:t>1.Bloeddrukmeter – bedieningspaneel</w:t>
            </w:r>
          </w:p>
        </w:tc>
        <w:tc>
          <w:tcPr>
            <w:tcW w:w="2814" w:type="dxa"/>
          </w:tcPr>
          <w:p w14:paraId="73BB3357" w14:textId="77777777" w:rsidR="00C23D34" w:rsidRDefault="00C23D34" w:rsidP="00A916FF">
            <w:r>
              <w:t xml:space="preserve">Test het bedieningspaneel, oppervlak van 10 bij 10 cm.  </w:t>
            </w:r>
          </w:p>
        </w:tc>
        <w:tc>
          <w:tcPr>
            <w:tcW w:w="2733" w:type="dxa"/>
          </w:tcPr>
          <w:p w14:paraId="6FAD96B9" w14:textId="6F713E6A" w:rsidR="00C23D34" w:rsidRDefault="00B63F6F" w:rsidP="00A916FF">
            <w:r>
              <w:object w:dxaOrig="7280" w:dyaOrig="5710" w14:anchorId="6C2C59AA">
                <v:shape id="_x0000_i1031" type="#_x0000_t75" style="width:93pt;height:73pt" o:ole="">
                  <v:imagedata r:id="rId24" o:title=""/>
                </v:shape>
                <o:OLEObject Type="Embed" ProgID="PBrush" ShapeID="_x0000_i1031" DrawAspect="Content" ObjectID="_1756290747" r:id="rId25"/>
              </w:object>
            </w:r>
          </w:p>
        </w:tc>
        <w:tc>
          <w:tcPr>
            <w:tcW w:w="1701" w:type="dxa"/>
          </w:tcPr>
          <w:p w14:paraId="717C3CCD" w14:textId="77777777" w:rsidR="00C23D34" w:rsidRDefault="00C23D34" w:rsidP="00A916FF"/>
        </w:tc>
      </w:tr>
      <w:tr w:rsidR="00C23D34" w14:paraId="1063E6E6" w14:textId="77777777" w:rsidTr="007D493D">
        <w:tc>
          <w:tcPr>
            <w:tcW w:w="2670" w:type="dxa"/>
          </w:tcPr>
          <w:p w14:paraId="0D6C3B64" w14:textId="77777777" w:rsidR="00C23D34" w:rsidRDefault="00C23D34" w:rsidP="00A916FF">
            <w:pPr>
              <w:spacing w:after="160" w:line="259" w:lineRule="auto"/>
            </w:pPr>
            <w:r>
              <w:t>2.Bloeddrukmeter – manchet</w:t>
            </w:r>
          </w:p>
        </w:tc>
        <w:tc>
          <w:tcPr>
            <w:tcW w:w="2814" w:type="dxa"/>
          </w:tcPr>
          <w:p w14:paraId="59D14CF8" w14:textId="77777777" w:rsidR="00C23D34" w:rsidRDefault="00C23D34" w:rsidP="00A916FF">
            <w:r>
              <w:t>Test de binnenzijde van de bloeddrukmeter manchet</w:t>
            </w:r>
            <w:r w:rsidR="00E76D0F">
              <w:t>,</w:t>
            </w:r>
            <w:r>
              <w:t xml:space="preserve"> een oppervlak van 10 bij 10 cm.  </w:t>
            </w:r>
          </w:p>
          <w:p w14:paraId="0C2F3104" w14:textId="5FFEB546" w:rsidR="00B63F6F" w:rsidRDefault="00B63F6F" w:rsidP="00A916FF">
            <w:r>
              <w:t xml:space="preserve">Het klittenband dient hierbij vermeden te worden. </w:t>
            </w:r>
          </w:p>
        </w:tc>
        <w:tc>
          <w:tcPr>
            <w:tcW w:w="2733" w:type="dxa"/>
          </w:tcPr>
          <w:p w14:paraId="09781716" w14:textId="0DA9318B" w:rsidR="00C23D34" w:rsidRDefault="00C23D34" w:rsidP="00A916FF">
            <w:r>
              <w:object w:dxaOrig="8270" w:dyaOrig="5260" w14:anchorId="7E5F4A30">
                <v:shape id="_x0000_i1032" type="#_x0000_t75" style="width:113pt;height:75.5pt" o:ole="">
                  <v:imagedata r:id="rId26" o:title=""/>
                </v:shape>
                <o:OLEObject Type="Embed" ProgID="PBrush" ShapeID="_x0000_i1032" DrawAspect="Content" ObjectID="_1756290748" r:id="rId27"/>
              </w:object>
            </w:r>
          </w:p>
        </w:tc>
        <w:tc>
          <w:tcPr>
            <w:tcW w:w="1701" w:type="dxa"/>
          </w:tcPr>
          <w:p w14:paraId="5F1A560C" w14:textId="77777777" w:rsidR="00C23D34" w:rsidRDefault="00C23D34" w:rsidP="00A916FF"/>
        </w:tc>
      </w:tr>
      <w:tr w:rsidR="00C23D34" w14:paraId="217714DB" w14:textId="77777777" w:rsidTr="007D493D">
        <w:tc>
          <w:tcPr>
            <w:tcW w:w="2670" w:type="dxa"/>
          </w:tcPr>
          <w:p w14:paraId="639DC58B" w14:textId="77777777" w:rsidR="00C23D34" w:rsidRDefault="00C23D34" w:rsidP="00A916FF">
            <w:pPr>
              <w:spacing w:after="160" w:line="259" w:lineRule="auto"/>
            </w:pPr>
            <w:r>
              <w:t>3.Thermometer – oppervlak bediening en handgreep oor thermometer</w:t>
            </w:r>
          </w:p>
        </w:tc>
        <w:tc>
          <w:tcPr>
            <w:tcW w:w="2814" w:type="dxa"/>
          </w:tcPr>
          <w:p w14:paraId="36B043FB" w14:textId="77777777" w:rsidR="00C23D34" w:rsidRDefault="00C23D34" w:rsidP="00A916FF">
            <w:r>
              <w:t>Test het bedieningspaneel en vervolgens rondom de handgreep van de oor thermometer, zodat er een oppervlak van ca. 100 cm2 wordt getest.</w:t>
            </w:r>
          </w:p>
        </w:tc>
        <w:tc>
          <w:tcPr>
            <w:tcW w:w="2733" w:type="dxa"/>
          </w:tcPr>
          <w:p w14:paraId="232CCFE6" w14:textId="77777777" w:rsidR="00C23D34" w:rsidRDefault="00C23D34" w:rsidP="00A916FF">
            <w:r>
              <w:object w:dxaOrig="3520" w:dyaOrig="6440" w14:anchorId="28AE06E7">
                <v:shape id="_x0000_i1033" type="#_x0000_t75" style="width:50.5pt;height:91pt" o:ole="">
                  <v:imagedata r:id="rId18" o:title=""/>
                </v:shape>
                <o:OLEObject Type="Embed" ProgID="PBrush" ShapeID="_x0000_i1033" DrawAspect="Content" ObjectID="_1756290749" r:id="rId28"/>
              </w:object>
            </w:r>
          </w:p>
        </w:tc>
        <w:tc>
          <w:tcPr>
            <w:tcW w:w="1701" w:type="dxa"/>
          </w:tcPr>
          <w:p w14:paraId="09306A9F" w14:textId="77777777" w:rsidR="00C23D34" w:rsidRDefault="00C23D34" w:rsidP="00A916FF"/>
        </w:tc>
      </w:tr>
      <w:tr w:rsidR="00C23D34" w14:paraId="5DB8D120" w14:textId="77777777" w:rsidTr="007D493D">
        <w:tc>
          <w:tcPr>
            <w:tcW w:w="2670" w:type="dxa"/>
          </w:tcPr>
          <w:p w14:paraId="7067C6C9" w14:textId="77777777" w:rsidR="00C23D34" w:rsidRDefault="00C23D34" w:rsidP="00A916FF">
            <w:pPr>
              <w:spacing w:after="160" w:line="259" w:lineRule="auto"/>
            </w:pPr>
            <w:r>
              <w:t xml:space="preserve">4.Glucosemeter- bedieningspaneel </w:t>
            </w:r>
          </w:p>
        </w:tc>
        <w:tc>
          <w:tcPr>
            <w:tcW w:w="2814" w:type="dxa"/>
          </w:tcPr>
          <w:p w14:paraId="5841F3D2" w14:textId="12DABFB6" w:rsidR="00C23D34" w:rsidRDefault="00C23D34" w:rsidP="00A916FF">
            <w:r>
              <w:t xml:space="preserve">Test het display+ bedieningspaneel, een oppervlak van 10 bij 10 cm.  </w:t>
            </w:r>
          </w:p>
        </w:tc>
        <w:tc>
          <w:tcPr>
            <w:tcW w:w="2733" w:type="dxa"/>
          </w:tcPr>
          <w:p w14:paraId="7533A138" w14:textId="77777777" w:rsidR="00C23D34" w:rsidRDefault="00C23D34" w:rsidP="00A916FF">
            <w:r>
              <w:object w:dxaOrig="3450" w:dyaOrig="3820" w14:anchorId="374BA250">
                <v:shape id="_x0000_i1034" type="#_x0000_t75" style="width:73pt;height:82pt" o:ole="">
                  <v:imagedata r:id="rId29" o:title=""/>
                </v:shape>
                <o:OLEObject Type="Embed" ProgID="PBrush" ShapeID="_x0000_i1034" DrawAspect="Content" ObjectID="_1756290750" r:id="rId30"/>
              </w:object>
            </w:r>
          </w:p>
        </w:tc>
        <w:tc>
          <w:tcPr>
            <w:tcW w:w="1701" w:type="dxa"/>
          </w:tcPr>
          <w:p w14:paraId="58BCCAB1" w14:textId="77777777" w:rsidR="00C23D34" w:rsidRDefault="00C23D34" w:rsidP="00A916FF"/>
        </w:tc>
      </w:tr>
      <w:tr w:rsidR="00C23D34" w14:paraId="7856659E" w14:textId="77777777" w:rsidTr="007D493D">
        <w:tc>
          <w:tcPr>
            <w:tcW w:w="2670" w:type="dxa"/>
          </w:tcPr>
          <w:p w14:paraId="163B96E3" w14:textId="77777777" w:rsidR="00C23D34" w:rsidRDefault="00C23D34" w:rsidP="00A916FF">
            <w:pPr>
              <w:spacing w:after="160" w:line="259" w:lineRule="auto"/>
            </w:pPr>
            <w:r>
              <w:t>5.Zuurstofsaturatiemeter- binnen- en buitenkant</w:t>
            </w:r>
          </w:p>
        </w:tc>
        <w:tc>
          <w:tcPr>
            <w:tcW w:w="2814" w:type="dxa"/>
          </w:tcPr>
          <w:p w14:paraId="07184947" w14:textId="77777777" w:rsidR="00C23D34" w:rsidRDefault="00C23D34" w:rsidP="00A916FF">
            <w:r>
              <w:t xml:space="preserve">Test de voorzijde, achterzijde en binnenkant van de saturatiemeter. </w:t>
            </w:r>
          </w:p>
        </w:tc>
        <w:tc>
          <w:tcPr>
            <w:tcW w:w="2733" w:type="dxa"/>
          </w:tcPr>
          <w:p w14:paraId="49BFCEDB" w14:textId="77777777" w:rsidR="00C23D34" w:rsidRDefault="00C23D34" w:rsidP="00A916FF">
            <w:r>
              <w:object w:dxaOrig="7020" w:dyaOrig="4790" w14:anchorId="6B9E9B18">
                <v:shape id="_x0000_i1035" type="#_x0000_t75" style="width:87pt;height:59.5pt" o:ole="">
                  <v:imagedata r:id="rId22" o:title=""/>
                </v:shape>
                <o:OLEObject Type="Embed" ProgID="PBrush" ShapeID="_x0000_i1035" DrawAspect="Content" ObjectID="_1756290751" r:id="rId31"/>
              </w:object>
            </w:r>
          </w:p>
        </w:tc>
        <w:tc>
          <w:tcPr>
            <w:tcW w:w="1701" w:type="dxa"/>
          </w:tcPr>
          <w:p w14:paraId="5E6F8BE3" w14:textId="77777777" w:rsidR="00C23D34" w:rsidRDefault="00C23D34" w:rsidP="00A916FF"/>
        </w:tc>
      </w:tr>
      <w:tr w:rsidR="00C23D34" w14:paraId="08404F0F" w14:textId="77777777" w:rsidTr="00C23D34">
        <w:tc>
          <w:tcPr>
            <w:tcW w:w="9918" w:type="dxa"/>
            <w:gridSpan w:val="4"/>
          </w:tcPr>
          <w:p w14:paraId="25855CA8" w14:textId="76478DB5" w:rsidR="00C23D34" w:rsidRPr="0073012B" w:rsidRDefault="00C23D34" w:rsidP="00A916FF">
            <w:pPr>
              <w:rPr>
                <w:b/>
                <w:bCs/>
              </w:rPr>
            </w:pPr>
            <w:r>
              <w:rPr>
                <w:b/>
                <w:bCs/>
              </w:rPr>
              <w:t>Cliënt</w:t>
            </w:r>
            <w:r w:rsidRPr="00013CEA">
              <w:rPr>
                <w:b/>
                <w:bCs/>
              </w:rPr>
              <w:t>gebonden materiaal (</w:t>
            </w:r>
            <w:r>
              <w:rPr>
                <w:b/>
                <w:bCs/>
              </w:rPr>
              <w:t xml:space="preserve">afnames </w:t>
            </w:r>
            <w:r w:rsidRPr="00013CEA">
              <w:rPr>
                <w:b/>
                <w:bCs/>
              </w:rPr>
              <w:t>op verschillende kamers)</w:t>
            </w:r>
          </w:p>
        </w:tc>
      </w:tr>
      <w:tr w:rsidR="00C23D34" w14:paraId="5903242D" w14:textId="77777777" w:rsidTr="007D493D">
        <w:tc>
          <w:tcPr>
            <w:tcW w:w="2670" w:type="dxa"/>
          </w:tcPr>
          <w:p w14:paraId="2625A481" w14:textId="77777777" w:rsidR="00C23D34" w:rsidRDefault="00C23D34" w:rsidP="00A916FF">
            <w:pPr>
              <w:spacing w:after="160" w:line="259" w:lineRule="auto"/>
            </w:pPr>
            <w:r>
              <w:t>6.Blad nachtkastje: vaste deel</w:t>
            </w:r>
          </w:p>
        </w:tc>
        <w:tc>
          <w:tcPr>
            <w:tcW w:w="2814" w:type="dxa"/>
          </w:tcPr>
          <w:p w14:paraId="0D24A93B" w14:textId="77777777" w:rsidR="00C23D34" w:rsidRDefault="00C23D34" w:rsidP="00A916FF">
            <w:r>
              <w:t xml:space="preserve">Test het vaste blad van het nachtkast, een oppervlak van 10 bij 10 cm.  </w:t>
            </w:r>
          </w:p>
        </w:tc>
        <w:tc>
          <w:tcPr>
            <w:tcW w:w="2733" w:type="dxa"/>
          </w:tcPr>
          <w:p w14:paraId="527CF108" w14:textId="77777777" w:rsidR="00C23D34" w:rsidRDefault="00C23D34" w:rsidP="00A916FF">
            <w:r>
              <w:object w:dxaOrig="3060" w:dyaOrig="3920" w14:anchorId="3EB0E539">
                <v:shape id="_x0000_i1036" type="#_x0000_t75" style="width:57.5pt;height:73pt" o:ole="">
                  <v:imagedata r:id="rId16" o:title=""/>
                </v:shape>
                <o:OLEObject Type="Embed" ProgID="PBrush" ShapeID="_x0000_i1036" DrawAspect="Content" ObjectID="_1756290752" r:id="rId32"/>
              </w:object>
            </w:r>
          </w:p>
        </w:tc>
        <w:tc>
          <w:tcPr>
            <w:tcW w:w="1701" w:type="dxa"/>
          </w:tcPr>
          <w:p w14:paraId="1E37AD61" w14:textId="77777777" w:rsidR="00C23D34" w:rsidRDefault="00C23D34" w:rsidP="00A916FF"/>
        </w:tc>
      </w:tr>
      <w:tr w:rsidR="00C23D34" w14:paraId="57A3E45D" w14:textId="77777777" w:rsidTr="007D493D">
        <w:tc>
          <w:tcPr>
            <w:tcW w:w="2670" w:type="dxa"/>
          </w:tcPr>
          <w:p w14:paraId="688FA631" w14:textId="77777777" w:rsidR="00C23D34" w:rsidRDefault="00C23D34" w:rsidP="00A916FF">
            <w:r>
              <w:lastRenderedPageBreak/>
              <w:t>7.Blad nachtkastje: uittrekbare deel</w:t>
            </w:r>
          </w:p>
        </w:tc>
        <w:tc>
          <w:tcPr>
            <w:tcW w:w="2814" w:type="dxa"/>
          </w:tcPr>
          <w:p w14:paraId="69E78974" w14:textId="77777777" w:rsidR="00C23D34" w:rsidRDefault="00C23D34" w:rsidP="00A916FF">
            <w:r>
              <w:t xml:space="preserve">Test op het uittrekbare deel een oppervlak van 10 bij 10 cm. </w:t>
            </w:r>
          </w:p>
        </w:tc>
        <w:tc>
          <w:tcPr>
            <w:tcW w:w="2733" w:type="dxa"/>
          </w:tcPr>
          <w:p w14:paraId="7291174E" w14:textId="77777777" w:rsidR="00C23D34" w:rsidRDefault="00C23D34" w:rsidP="00A916FF">
            <w:r>
              <w:object w:dxaOrig="6210" w:dyaOrig="3440" w14:anchorId="23569F24">
                <v:shape id="_x0000_i1037" type="#_x0000_t75" style="width:101pt;height:56pt" o:ole="">
                  <v:imagedata r:id="rId33" o:title=""/>
                </v:shape>
                <o:OLEObject Type="Embed" ProgID="PBrush" ShapeID="_x0000_i1037" DrawAspect="Content" ObjectID="_1756290753" r:id="rId34"/>
              </w:object>
            </w:r>
          </w:p>
        </w:tc>
        <w:tc>
          <w:tcPr>
            <w:tcW w:w="1701" w:type="dxa"/>
          </w:tcPr>
          <w:p w14:paraId="43380851" w14:textId="77777777" w:rsidR="00C23D34" w:rsidRDefault="00C23D34" w:rsidP="00A916FF"/>
        </w:tc>
      </w:tr>
      <w:tr w:rsidR="00C23D34" w14:paraId="0FE20215" w14:textId="77777777" w:rsidTr="007D493D">
        <w:tc>
          <w:tcPr>
            <w:tcW w:w="2670" w:type="dxa"/>
          </w:tcPr>
          <w:p w14:paraId="457CB4ED" w14:textId="77777777" w:rsidR="00C23D34" w:rsidRDefault="00C23D34" w:rsidP="00A916FF">
            <w:pPr>
              <w:spacing w:after="160" w:line="259" w:lineRule="auto"/>
            </w:pPr>
            <w:r>
              <w:t>8.Rolstoel: handvatten</w:t>
            </w:r>
          </w:p>
        </w:tc>
        <w:tc>
          <w:tcPr>
            <w:tcW w:w="2814" w:type="dxa"/>
          </w:tcPr>
          <w:p w14:paraId="5C35CC93" w14:textId="77777777" w:rsidR="00C23D34" w:rsidRDefault="00C23D34" w:rsidP="00A916FF">
            <w:r>
              <w:t xml:space="preserve">Test aan 1 zijde het handvat, houdt een lengte aan van 10 cm en test het handvat rondom.  </w:t>
            </w:r>
          </w:p>
        </w:tc>
        <w:tc>
          <w:tcPr>
            <w:tcW w:w="2733" w:type="dxa"/>
          </w:tcPr>
          <w:p w14:paraId="16F6137F" w14:textId="77777777" w:rsidR="00C23D34" w:rsidRDefault="00C23D34" w:rsidP="00A916FF">
            <w:r>
              <w:object w:dxaOrig="4080" w:dyaOrig="4110" w14:anchorId="4D23DCFA">
                <v:shape id="_x0000_i1038" type="#_x0000_t75" style="width:82pt;height:82pt" o:ole="">
                  <v:imagedata r:id="rId35" o:title=""/>
                </v:shape>
                <o:OLEObject Type="Embed" ProgID="PBrush" ShapeID="_x0000_i1038" DrawAspect="Content" ObjectID="_1756290754" r:id="rId36"/>
              </w:object>
            </w:r>
          </w:p>
        </w:tc>
        <w:tc>
          <w:tcPr>
            <w:tcW w:w="1701" w:type="dxa"/>
          </w:tcPr>
          <w:p w14:paraId="7956BEC8" w14:textId="77777777" w:rsidR="00C23D34" w:rsidRDefault="00C23D34" w:rsidP="00A916FF"/>
        </w:tc>
      </w:tr>
      <w:tr w:rsidR="00C23D34" w14:paraId="31423653" w14:textId="77777777" w:rsidTr="007D493D">
        <w:tc>
          <w:tcPr>
            <w:tcW w:w="2670" w:type="dxa"/>
          </w:tcPr>
          <w:p w14:paraId="6C76AA2E" w14:textId="77777777" w:rsidR="00C23D34" w:rsidRDefault="00C23D34" w:rsidP="00A916FF">
            <w:r>
              <w:t>9. Rolstoel: armsteunen</w:t>
            </w:r>
          </w:p>
        </w:tc>
        <w:tc>
          <w:tcPr>
            <w:tcW w:w="2814" w:type="dxa"/>
          </w:tcPr>
          <w:p w14:paraId="2DB571C4" w14:textId="77777777" w:rsidR="00C23D34" w:rsidRDefault="00C23D34" w:rsidP="00A916FF">
            <w:r>
              <w:t xml:space="preserve">Test aan 1 zijde de armsteun, test een oppervlak van ca 100 cm2. </w:t>
            </w:r>
          </w:p>
          <w:p w14:paraId="1F6B9CA7" w14:textId="77777777" w:rsidR="00ED68D4" w:rsidRDefault="00ED68D4" w:rsidP="00A916FF"/>
        </w:tc>
        <w:tc>
          <w:tcPr>
            <w:tcW w:w="2733" w:type="dxa"/>
          </w:tcPr>
          <w:p w14:paraId="7E65628B" w14:textId="77777777" w:rsidR="00C23D34" w:rsidRDefault="00C23D34" w:rsidP="00A916FF">
            <w:r>
              <w:object w:dxaOrig="4730" w:dyaOrig="3490" w14:anchorId="73E145CC">
                <v:shape id="_x0000_i1039" type="#_x0000_t75" style="width:84.5pt;height:62pt" o:ole="">
                  <v:imagedata r:id="rId14" o:title=""/>
                </v:shape>
                <o:OLEObject Type="Embed" ProgID="PBrush" ShapeID="_x0000_i1039" DrawAspect="Content" ObjectID="_1756290755" r:id="rId37"/>
              </w:object>
            </w:r>
          </w:p>
        </w:tc>
        <w:tc>
          <w:tcPr>
            <w:tcW w:w="1701" w:type="dxa"/>
          </w:tcPr>
          <w:p w14:paraId="12827153" w14:textId="77777777" w:rsidR="00C23D34" w:rsidRDefault="00C23D34" w:rsidP="00A916FF"/>
        </w:tc>
      </w:tr>
      <w:tr w:rsidR="00C23D34" w14:paraId="002312F3" w14:textId="77777777" w:rsidTr="007D493D">
        <w:tc>
          <w:tcPr>
            <w:tcW w:w="2670" w:type="dxa"/>
          </w:tcPr>
          <w:p w14:paraId="542AD855" w14:textId="77777777" w:rsidR="00C23D34" w:rsidRDefault="00C23D34" w:rsidP="00A916FF">
            <w:pPr>
              <w:spacing w:after="160" w:line="259" w:lineRule="auto"/>
            </w:pPr>
            <w:r>
              <w:t>10.Optrekbeugel bed</w:t>
            </w:r>
          </w:p>
        </w:tc>
        <w:tc>
          <w:tcPr>
            <w:tcW w:w="2814" w:type="dxa"/>
          </w:tcPr>
          <w:p w14:paraId="0ABA07FA" w14:textId="77777777" w:rsidR="00C23D34" w:rsidRDefault="00C23D34" w:rsidP="00A916FF">
            <w:r>
              <w:t xml:space="preserve">Test het handvat van de  optrekbeugel, houdt een lengte aan van 10 cm en test het handvat rondom. </w:t>
            </w:r>
          </w:p>
        </w:tc>
        <w:tc>
          <w:tcPr>
            <w:tcW w:w="2733" w:type="dxa"/>
          </w:tcPr>
          <w:p w14:paraId="1DD0C628" w14:textId="77777777" w:rsidR="00C23D34" w:rsidRDefault="00C23D34" w:rsidP="00A916FF">
            <w:r>
              <w:object w:dxaOrig="1250" w:dyaOrig="2370" w14:anchorId="243FA14A">
                <v:shape id="_x0000_i1040" type="#_x0000_t75" style="width:45pt;height:85.5pt" o:ole="">
                  <v:imagedata r:id="rId38" o:title=""/>
                </v:shape>
                <o:OLEObject Type="Embed" ProgID="PBrush" ShapeID="_x0000_i1040" DrawAspect="Content" ObjectID="_1756290756" r:id="rId39"/>
              </w:object>
            </w:r>
          </w:p>
        </w:tc>
        <w:tc>
          <w:tcPr>
            <w:tcW w:w="1701" w:type="dxa"/>
          </w:tcPr>
          <w:p w14:paraId="6D4EB92E" w14:textId="77777777" w:rsidR="00C23D34" w:rsidRDefault="00C23D34" w:rsidP="00A916FF"/>
        </w:tc>
      </w:tr>
      <w:tr w:rsidR="00C23D34" w14:paraId="40D99616" w14:textId="77777777" w:rsidTr="007D493D">
        <w:tc>
          <w:tcPr>
            <w:tcW w:w="2670" w:type="dxa"/>
          </w:tcPr>
          <w:p w14:paraId="5C9AA3DB" w14:textId="77777777" w:rsidR="00C23D34" w:rsidRDefault="00C23D34" w:rsidP="00A916FF">
            <w:r>
              <w:t>11.Bedhekken</w:t>
            </w:r>
          </w:p>
        </w:tc>
        <w:tc>
          <w:tcPr>
            <w:tcW w:w="2814" w:type="dxa"/>
          </w:tcPr>
          <w:p w14:paraId="338CEF83" w14:textId="77777777" w:rsidR="00C23D34" w:rsidRDefault="00C23D34" w:rsidP="00A916FF">
            <w:r>
              <w:t xml:space="preserve">Test het bovenste deel van het bedhek ter hoogte van waar de armen zich ongeveer in bed bevinden, test een oppervlak van 10 bij 10 cm. </w:t>
            </w:r>
          </w:p>
        </w:tc>
        <w:tc>
          <w:tcPr>
            <w:tcW w:w="2733" w:type="dxa"/>
          </w:tcPr>
          <w:p w14:paraId="40CD4C7B" w14:textId="77777777" w:rsidR="00C23D34" w:rsidRDefault="00C23D34" w:rsidP="00A916FF">
            <w:r>
              <w:object w:dxaOrig="3300" w:dyaOrig="3560" w14:anchorId="381B693A">
                <v:shape id="_x0000_i1041" type="#_x0000_t75" style="width:63pt;height:68pt" o:ole="">
                  <v:imagedata r:id="rId40" o:title=""/>
                </v:shape>
                <o:OLEObject Type="Embed" ProgID="PBrush" ShapeID="_x0000_i1041" DrawAspect="Content" ObjectID="_1756290757" r:id="rId41"/>
              </w:object>
            </w:r>
          </w:p>
        </w:tc>
        <w:tc>
          <w:tcPr>
            <w:tcW w:w="1701" w:type="dxa"/>
          </w:tcPr>
          <w:p w14:paraId="1EFBE6FF" w14:textId="77777777" w:rsidR="00C23D34" w:rsidRDefault="00C23D34" w:rsidP="00A916FF"/>
        </w:tc>
      </w:tr>
      <w:tr w:rsidR="00C23D34" w14:paraId="29AA6852" w14:textId="77777777" w:rsidTr="007D493D">
        <w:tc>
          <w:tcPr>
            <w:tcW w:w="2670" w:type="dxa"/>
          </w:tcPr>
          <w:p w14:paraId="765F8E79" w14:textId="27F72ED0" w:rsidR="00C23D34" w:rsidRDefault="00C23D34" w:rsidP="00A916FF">
            <w:r>
              <w:t>12.</w:t>
            </w:r>
            <w:r w:rsidR="006778F5">
              <w:t>Bediening bed</w:t>
            </w:r>
          </w:p>
        </w:tc>
        <w:tc>
          <w:tcPr>
            <w:tcW w:w="2814" w:type="dxa"/>
          </w:tcPr>
          <w:p w14:paraId="4AE9B8E9" w14:textId="3ED7DEDD" w:rsidR="00C23D34" w:rsidRDefault="006778F5" w:rsidP="00A916FF">
            <w:r>
              <w:t xml:space="preserve">Test een oppervlak van 10 bij 10 cm. </w:t>
            </w:r>
            <w:r w:rsidR="00C23D34">
              <w:t xml:space="preserve"> </w:t>
            </w:r>
          </w:p>
        </w:tc>
        <w:tc>
          <w:tcPr>
            <w:tcW w:w="2733" w:type="dxa"/>
          </w:tcPr>
          <w:p w14:paraId="03678D5A" w14:textId="50009508" w:rsidR="00C23D34" w:rsidRDefault="006778F5" w:rsidP="00A916FF">
            <w:r>
              <w:object w:dxaOrig="3490" w:dyaOrig="3390" w14:anchorId="7773567C">
                <v:shape id="_x0000_i1042" type="#_x0000_t75" style="width:54pt;height:52.5pt" o:ole="">
                  <v:imagedata r:id="rId42" o:title=""/>
                </v:shape>
                <o:OLEObject Type="Embed" ProgID="PBrush" ShapeID="_x0000_i1042" DrawAspect="Content" ObjectID="_1756290758" r:id="rId43"/>
              </w:object>
            </w:r>
          </w:p>
        </w:tc>
        <w:tc>
          <w:tcPr>
            <w:tcW w:w="1701" w:type="dxa"/>
          </w:tcPr>
          <w:p w14:paraId="36A66CD8" w14:textId="77777777" w:rsidR="00C23D34" w:rsidRDefault="00C23D34" w:rsidP="00A916FF"/>
        </w:tc>
      </w:tr>
      <w:tr w:rsidR="00C23D34" w14:paraId="7A5BD51C" w14:textId="77777777" w:rsidTr="007D493D">
        <w:tc>
          <w:tcPr>
            <w:tcW w:w="2670" w:type="dxa"/>
          </w:tcPr>
          <w:p w14:paraId="0970E111" w14:textId="77777777" w:rsidR="00C23D34" w:rsidRDefault="00C23D34" w:rsidP="00A916FF">
            <w:r>
              <w:t>13.Lichtknop</w:t>
            </w:r>
          </w:p>
        </w:tc>
        <w:tc>
          <w:tcPr>
            <w:tcW w:w="2814" w:type="dxa"/>
          </w:tcPr>
          <w:p w14:paraId="4A770365" w14:textId="77777777" w:rsidR="00C23D34" w:rsidRDefault="00C23D34" w:rsidP="00A916FF">
            <w:r>
              <w:t xml:space="preserve">Test de lichtknop, een oppervlak van 10 bij 10 cm. </w:t>
            </w:r>
          </w:p>
        </w:tc>
        <w:tc>
          <w:tcPr>
            <w:tcW w:w="2733" w:type="dxa"/>
          </w:tcPr>
          <w:p w14:paraId="52CA18B3" w14:textId="77777777" w:rsidR="00C23D34" w:rsidRDefault="00C23D34" w:rsidP="00A916FF">
            <w:r>
              <w:object w:dxaOrig="2800" w:dyaOrig="3030" w14:anchorId="44E576B0">
                <v:shape id="_x0000_i1043" type="#_x0000_t75" style="width:54.5pt;height:58.5pt" o:ole="">
                  <v:imagedata r:id="rId44" o:title=""/>
                </v:shape>
                <o:OLEObject Type="Embed" ProgID="PBrush" ShapeID="_x0000_i1043" DrawAspect="Content" ObjectID="_1756290759" r:id="rId45"/>
              </w:object>
            </w:r>
          </w:p>
        </w:tc>
        <w:tc>
          <w:tcPr>
            <w:tcW w:w="1701" w:type="dxa"/>
          </w:tcPr>
          <w:p w14:paraId="2E227128" w14:textId="77777777" w:rsidR="00C23D34" w:rsidRDefault="00C23D34" w:rsidP="00A916FF"/>
        </w:tc>
      </w:tr>
      <w:tr w:rsidR="00A33BBA" w14:paraId="43840544" w14:textId="77777777" w:rsidTr="00C23D34">
        <w:tc>
          <w:tcPr>
            <w:tcW w:w="9918" w:type="dxa"/>
            <w:gridSpan w:val="4"/>
          </w:tcPr>
          <w:p w14:paraId="300B7B40" w14:textId="6665A743" w:rsidR="00A33BBA" w:rsidRPr="0073012B" w:rsidRDefault="00A33BBA" w:rsidP="00A33BBA">
            <w:pPr>
              <w:rPr>
                <w:b/>
                <w:bCs/>
              </w:rPr>
            </w:pPr>
            <w:r w:rsidRPr="0073012B">
              <w:rPr>
                <w:b/>
                <w:bCs/>
              </w:rPr>
              <w:t>Sanitair (</w:t>
            </w:r>
            <w:r>
              <w:rPr>
                <w:b/>
                <w:bCs/>
              </w:rPr>
              <w:t>zo mogelijk bij gemeenschappelijk sanitair, in verschillende ruimtes)</w:t>
            </w:r>
          </w:p>
        </w:tc>
      </w:tr>
      <w:tr w:rsidR="00A33BBA" w14:paraId="4DDEFDCB" w14:textId="77777777" w:rsidTr="007D493D">
        <w:tc>
          <w:tcPr>
            <w:tcW w:w="2670" w:type="dxa"/>
          </w:tcPr>
          <w:p w14:paraId="3ACAD254" w14:textId="77777777" w:rsidR="00A33BBA" w:rsidRDefault="00A33BBA" w:rsidP="00A33BBA">
            <w:pPr>
              <w:spacing w:after="160" w:line="259" w:lineRule="auto"/>
            </w:pPr>
            <w:r>
              <w:t>14.Toilet: bril</w:t>
            </w:r>
          </w:p>
        </w:tc>
        <w:tc>
          <w:tcPr>
            <w:tcW w:w="2814" w:type="dxa"/>
          </w:tcPr>
          <w:p w14:paraId="11F3A514" w14:textId="77777777" w:rsidR="00A33BBA" w:rsidRDefault="00A33BBA" w:rsidP="00A33BBA">
            <w:r>
              <w:t xml:space="preserve">Test op de toiletbril een oppervlak van 10 bij 10 cm. </w:t>
            </w:r>
          </w:p>
        </w:tc>
        <w:tc>
          <w:tcPr>
            <w:tcW w:w="2733" w:type="dxa"/>
          </w:tcPr>
          <w:p w14:paraId="4B10AB75" w14:textId="77777777" w:rsidR="00A33BBA" w:rsidRDefault="00A33BBA" w:rsidP="00A33BBA">
            <w:r>
              <w:object w:dxaOrig="5240" w:dyaOrig="5600" w14:anchorId="32071C0C">
                <v:shape id="_x0000_i1044" type="#_x0000_t75" style="width:81pt;height:88pt" o:ole="">
                  <v:imagedata r:id="rId46" o:title=""/>
                </v:shape>
                <o:OLEObject Type="Embed" ProgID="PBrush" ShapeID="_x0000_i1044" DrawAspect="Content" ObjectID="_1756290760" r:id="rId47"/>
              </w:object>
            </w:r>
          </w:p>
        </w:tc>
        <w:tc>
          <w:tcPr>
            <w:tcW w:w="1701" w:type="dxa"/>
          </w:tcPr>
          <w:p w14:paraId="598E9460" w14:textId="77777777" w:rsidR="00A33BBA" w:rsidRDefault="00A33BBA" w:rsidP="00A33BBA"/>
        </w:tc>
      </w:tr>
      <w:tr w:rsidR="00A33BBA" w14:paraId="01B384BA" w14:textId="77777777" w:rsidTr="007D493D">
        <w:tc>
          <w:tcPr>
            <w:tcW w:w="2670" w:type="dxa"/>
          </w:tcPr>
          <w:p w14:paraId="7EBB2331" w14:textId="77777777" w:rsidR="00A33BBA" w:rsidRDefault="00A33BBA" w:rsidP="00A33BBA">
            <w:pPr>
              <w:spacing w:after="160" w:line="259" w:lineRule="auto"/>
            </w:pPr>
            <w:r>
              <w:t>15.Toilet: steun/beugel</w:t>
            </w:r>
          </w:p>
        </w:tc>
        <w:tc>
          <w:tcPr>
            <w:tcW w:w="2814" w:type="dxa"/>
          </w:tcPr>
          <w:p w14:paraId="6C4215D2" w14:textId="77777777" w:rsidR="00A33BBA" w:rsidRDefault="00A33BBA" w:rsidP="00A33BBA">
            <w:r>
              <w:t xml:space="preserve">Test de toiletbeugel over een lengte 10 cm rondom. </w:t>
            </w:r>
          </w:p>
        </w:tc>
        <w:tc>
          <w:tcPr>
            <w:tcW w:w="2733" w:type="dxa"/>
          </w:tcPr>
          <w:p w14:paraId="3E4BFF6B" w14:textId="77777777" w:rsidR="00A33BBA" w:rsidRDefault="00A33BBA" w:rsidP="00A33BBA">
            <w:r>
              <w:object w:dxaOrig="5870" w:dyaOrig="4180" w14:anchorId="55CBD798">
                <v:shape id="_x0000_i1045" type="#_x0000_t75" style="width:89.5pt;height:62.5pt" o:ole="">
                  <v:imagedata r:id="rId48" o:title=""/>
                </v:shape>
                <o:OLEObject Type="Embed" ProgID="PBrush" ShapeID="_x0000_i1045" DrawAspect="Content" ObjectID="_1756290761" r:id="rId49"/>
              </w:object>
            </w:r>
          </w:p>
        </w:tc>
        <w:tc>
          <w:tcPr>
            <w:tcW w:w="1701" w:type="dxa"/>
          </w:tcPr>
          <w:p w14:paraId="04927588" w14:textId="77777777" w:rsidR="00A33BBA" w:rsidRDefault="00A33BBA" w:rsidP="00A33BBA"/>
        </w:tc>
      </w:tr>
      <w:tr w:rsidR="00A33BBA" w14:paraId="0F42D218" w14:textId="77777777" w:rsidTr="007D493D">
        <w:tc>
          <w:tcPr>
            <w:tcW w:w="2670" w:type="dxa"/>
          </w:tcPr>
          <w:p w14:paraId="5EF78E63" w14:textId="77777777" w:rsidR="00A33BBA" w:rsidRDefault="00A33BBA" w:rsidP="00A33BBA">
            <w:r>
              <w:lastRenderedPageBreak/>
              <w:t>16.Doorspoelpaneel toilet</w:t>
            </w:r>
          </w:p>
        </w:tc>
        <w:tc>
          <w:tcPr>
            <w:tcW w:w="2814" w:type="dxa"/>
          </w:tcPr>
          <w:p w14:paraId="5A1E5C5C" w14:textId="77777777" w:rsidR="00A33BBA" w:rsidRDefault="00A33BBA" w:rsidP="00A33BBA">
            <w:r>
              <w:t xml:space="preserve">Test op het de doorspoelknop een oppervlak van 10 bij 10 cm. </w:t>
            </w:r>
          </w:p>
        </w:tc>
        <w:tc>
          <w:tcPr>
            <w:tcW w:w="2733" w:type="dxa"/>
          </w:tcPr>
          <w:p w14:paraId="59CA1195" w14:textId="77777777" w:rsidR="00A33BBA" w:rsidRDefault="00A33BBA" w:rsidP="00A33BBA">
            <w:r>
              <w:object w:dxaOrig="2420" w:dyaOrig="1870" w14:anchorId="081AB6E4">
                <v:shape id="_x0000_i1046" type="#_x0000_t75" style="width:82pt;height:63pt" o:ole="">
                  <v:imagedata r:id="rId50" o:title=""/>
                </v:shape>
                <o:OLEObject Type="Embed" ProgID="PBrush" ShapeID="_x0000_i1046" DrawAspect="Content" ObjectID="_1756290762" r:id="rId51"/>
              </w:object>
            </w:r>
          </w:p>
        </w:tc>
        <w:tc>
          <w:tcPr>
            <w:tcW w:w="1701" w:type="dxa"/>
          </w:tcPr>
          <w:p w14:paraId="38116B01" w14:textId="77777777" w:rsidR="00A33BBA" w:rsidRDefault="00A33BBA" w:rsidP="00A33BBA"/>
        </w:tc>
      </w:tr>
      <w:tr w:rsidR="00A33BBA" w14:paraId="059F0B86" w14:textId="77777777" w:rsidTr="007D493D">
        <w:tc>
          <w:tcPr>
            <w:tcW w:w="2670" w:type="dxa"/>
          </w:tcPr>
          <w:p w14:paraId="11829633" w14:textId="77777777" w:rsidR="00A33BBA" w:rsidRDefault="00A33BBA" w:rsidP="00A33BBA">
            <w:pPr>
              <w:spacing w:after="160" w:line="259" w:lineRule="auto"/>
            </w:pPr>
            <w:r>
              <w:t>17.Wastafel: kraanbediening</w:t>
            </w:r>
          </w:p>
        </w:tc>
        <w:tc>
          <w:tcPr>
            <w:tcW w:w="2814" w:type="dxa"/>
          </w:tcPr>
          <w:p w14:paraId="59C8CDD6" w14:textId="77777777" w:rsidR="00A33BBA" w:rsidRDefault="00A33BBA" w:rsidP="00A33BBA">
            <w:r>
              <w:t xml:space="preserve">Test de gehele bovenzijde van de wastafel kraanbediening. </w:t>
            </w:r>
          </w:p>
        </w:tc>
        <w:tc>
          <w:tcPr>
            <w:tcW w:w="2733" w:type="dxa"/>
          </w:tcPr>
          <w:p w14:paraId="078D6423" w14:textId="77777777" w:rsidR="00A33BBA" w:rsidRDefault="00A33BBA" w:rsidP="00A33BBA">
            <w:r>
              <w:object w:dxaOrig="5880" w:dyaOrig="7280" w14:anchorId="03E7060C">
                <v:shape id="_x0000_i1047" type="#_x0000_t75" style="width:76pt;height:93pt" o:ole="">
                  <v:imagedata r:id="rId52" o:title=""/>
                </v:shape>
                <o:OLEObject Type="Embed" ProgID="PBrush" ShapeID="_x0000_i1047" DrawAspect="Content" ObjectID="_1756290763" r:id="rId53"/>
              </w:object>
            </w:r>
          </w:p>
        </w:tc>
        <w:tc>
          <w:tcPr>
            <w:tcW w:w="1701" w:type="dxa"/>
          </w:tcPr>
          <w:p w14:paraId="56473A93" w14:textId="77777777" w:rsidR="00A33BBA" w:rsidRDefault="00A33BBA" w:rsidP="00A33BBA"/>
        </w:tc>
      </w:tr>
      <w:tr w:rsidR="00A33BBA" w14:paraId="6B745B58" w14:textId="77777777" w:rsidTr="007D493D">
        <w:tc>
          <w:tcPr>
            <w:tcW w:w="2670" w:type="dxa"/>
          </w:tcPr>
          <w:p w14:paraId="4189B94B" w14:textId="77777777" w:rsidR="00A33BBA" w:rsidRDefault="00A33BBA" w:rsidP="00A33BBA">
            <w:pPr>
              <w:spacing w:after="160" w:line="259" w:lineRule="auto"/>
            </w:pPr>
            <w:r>
              <w:t>18.Douche: kraanbediening</w:t>
            </w:r>
          </w:p>
        </w:tc>
        <w:tc>
          <w:tcPr>
            <w:tcW w:w="2814" w:type="dxa"/>
          </w:tcPr>
          <w:p w14:paraId="5B965321" w14:textId="77777777" w:rsidR="00A33BBA" w:rsidRDefault="00A33BBA" w:rsidP="00A33BBA">
            <w:r>
              <w:t xml:space="preserve">Test de gehele bovenzijde van de kraanbediening, dan wel de aan/uit draaiknop geheel rondom. </w:t>
            </w:r>
          </w:p>
        </w:tc>
        <w:tc>
          <w:tcPr>
            <w:tcW w:w="2733" w:type="dxa"/>
          </w:tcPr>
          <w:p w14:paraId="30FFED82" w14:textId="77777777" w:rsidR="00A33BBA" w:rsidRDefault="00A33BBA" w:rsidP="00A33BBA">
            <w:r>
              <w:object w:dxaOrig="8990" w:dyaOrig="6730" w14:anchorId="50DFBD32">
                <v:shape id="_x0000_i1048" type="#_x0000_t75" style="width:94pt;height:1in" o:ole="">
                  <v:imagedata r:id="rId54" o:title=""/>
                </v:shape>
                <o:OLEObject Type="Embed" ProgID="PBrush" ShapeID="_x0000_i1048" DrawAspect="Content" ObjectID="_1756290764" r:id="rId55"/>
              </w:object>
            </w:r>
          </w:p>
          <w:p w14:paraId="654769DE" w14:textId="77777777" w:rsidR="00A33BBA" w:rsidRDefault="00A33BBA" w:rsidP="00A33BBA">
            <w:r>
              <w:object w:dxaOrig="8120" w:dyaOrig="3170" w14:anchorId="326A01E7">
                <v:shape id="_x0000_i1049" type="#_x0000_t75" style="width:85.5pt;height:33.5pt" o:ole="">
                  <v:imagedata r:id="rId56" o:title=""/>
                </v:shape>
                <o:OLEObject Type="Embed" ProgID="PBrush" ShapeID="_x0000_i1049" DrawAspect="Content" ObjectID="_1756290765" r:id="rId57"/>
              </w:object>
            </w:r>
          </w:p>
        </w:tc>
        <w:tc>
          <w:tcPr>
            <w:tcW w:w="1701" w:type="dxa"/>
          </w:tcPr>
          <w:p w14:paraId="7FB55B16" w14:textId="77777777" w:rsidR="00A33BBA" w:rsidRDefault="00A33BBA" w:rsidP="00A33BBA"/>
        </w:tc>
      </w:tr>
      <w:tr w:rsidR="00A33BBA" w14:paraId="13C2C7AE" w14:textId="77777777" w:rsidTr="007D493D">
        <w:tc>
          <w:tcPr>
            <w:tcW w:w="2670" w:type="dxa"/>
          </w:tcPr>
          <w:p w14:paraId="69E11EA6" w14:textId="77777777" w:rsidR="00A33BBA" w:rsidRDefault="00A33BBA" w:rsidP="00A33BBA">
            <w:r>
              <w:t>19.Deurkruk in badkamer</w:t>
            </w:r>
          </w:p>
        </w:tc>
        <w:tc>
          <w:tcPr>
            <w:tcW w:w="2814" w:type="dxa"/>
          </w:tcPr>
          <w:p w14:paraId="7C61C4DB" w14:textId="4F7832A1" w:rsidR="00A33BBA" w:rsidRDefault="00A33BBA" w:rsidP="00A33BBA">
            <w:r>
              <w:t>Test over de lengte de deurkruk rondom.</w:t>
            </w:r>
          </w:p>
        </w:tc>
        <w:tc>
          <w:tcPr>
            <w:tcW w:w="2733" w:type="dxa"/>
          </w:tcPr>
          <w:p w14:paraId="4DC9FDBE" w14:textId="77777777" w:rsidR="00A33BBA" w:rsidRDefault="00A33BBA" w:rsidP="00A33BBA">
            <w:r>
              <w:object w:dxaOrig="8010" w:dyaOrig="3510" w14:anchorId="27D7D37C">
                <v:shape id="_x0000_i1050" type="#_x0000_t75" style="width:81.5pt;height:50pt" o:ole="">
                  <v:imagedata r:id="rId58" o:title=""/>
                </v:shape>
                <o:OLEObject Type="Embed" ProgID="PBrush" ShapeID="_x0000_i1050" DrawAspect="Content" ObjectID="_1756290766" r:id="rId59"/>
              </w:object>
            </w:r>
          </w:p>
        </w:tc>
        <w:tc>
          <w:tcPr>
            <w:tcW w:w="1701" w:type="dxa"/>
          </w:tcPr>
          <w:p w14:paraId="59184959" w14:textId="77777777" w:rsidR="00A33BBA" w:rsidRDefault="00A33BBA" w:rsidP="00A33BBA"/>
        </w:tc>
      </w:tr>
      <w:tr w:rsidR="00A33BBA" w14:paraId="503C8CA1" w14:textId="77777777" w:rsidTr="007D493D">
        <w:tc>
          <w:tcPr>
            <w:tcW w:w="2670" w:type="dxa"/>
          </w:tcPr>
          <w:p w14:paraId="32732AB7" w14:textId="77777777" w:rsidR="00A33BBA" w:rsidRDefault="00A33BBA" w:rsidP="00A33BBA">
            <w:r>
              <w:t>20.Lichtknop in badkamer</w:t>
            </w:r>
          </w:p>
        </w:tc>
        <w:tc>
          <w:tcPr>
            <w:tcW w:w="2814" w:type="dxa"/>
          </w:tcPr>
          <w:p w14:paraId="073A736B" w14:textId="77777777" w:rsidR="00A33BBA" w:rsidRDefault="00A33BBA" w:rsidP="00A33BBA">
            <w:r>
              <w:t>Test de lichtknop, een oppervlak van 10 bij 10 cm.</w:t>
            </w:r>
          </w:p>
        </w:tc>
        <w:tc>
          <w:tcPr>
            <w:tcW w:w="2733" w:type="dxa"/>
          </w:tcPr>
          <w:p w14:paraId="686A878A" w14:textId="77777777" w:rsidR="00A33BBA" w:rsidRDefault="00A33BBA" w:rsidP="00A33BBA">
            <w:r>
              <w:object w:dxaOrig="2800" w:dyaOrig="3030" w14:anchorId="1DD90A59">
                <v:shape id="_x0000_i1051" type="#_x0000_t75" style="width:54.5pt;height:58.5pt" o:ole="">
                  <v:imagedata r:id="rId44" o:title=""/>
                </v:shape>
                <o:OLEObject Type="Embed" ProgID="PBrush" ShapeID="_x0000_i1051" DrawAspect="Content" ObjectID="_1756290767" r:id="rId60"/>
              </w:object>
            </w:r>
          </w:p>
        </w:tc>
        <w:tc>
          <w:tcPr>
            <w:tcW w:w="1701" w:type="dxa"/>
          </w:tcPr>
          <w:p w14:paraId="59DEB7C3" w14:textId="77777777" w:rsidR="00A33BBA" w:rsidRDefault="00A33BBA" w:rsidP="00A33BBA"/>
        </w:tc>
      </w:tr>
      <w:tr w:rsidR="00A33BBA" w14:paraId="1CF17606" w14:textId="77777777" w:rsidTr="00C23D34">
        <w:tc>
          <w:tcPr>
            <w:tcW w:w="9918" w:type="dxa"/>
            <w:gridSpan w:val="4"/>
          </w:tcPr>
          <w:p w14:paraId="3DEBDFB2" w14:textId="37FF9874" w:rsidR="00A33BBA" w:rsidRDefault="00A33BBA" w:rsidP="00A33BBA">
            <w:r w:rsidRPr="00013CEA">
              <w:rPr>
                <w:b/>
                <w:bCs/>
              </w:rPr>
              <w:t>Afdeling</w:t>
            </w:r>
            <w:r>
              <w:rPr>
                <w:b/>
                <w:bCs/>
              </w:rPr>
              <w:t>s</w:t>
            </w:r>
            <w:r w:rsidRPr="00013CEA">
              <w:rPr>
                <w:b/>
                <w:bCs/>
              </w:rPr>
              <w:t>gebonden materiaal</w:t>
            </w:r>
          </w:p>
        </w:tc>
      </w:tr>
      <w:tr w:rsidR="00A33BBA" w14:paraId="270E5385" w14:textId="77777777" w:rsidTr="007D493D">
        <w:tc>
          <w:tcPr>
            <w:tcW w:w="2670" w:type="dxa"/>
          </w:tcPr>
          <w:p w14:paraId="76498D28" w14:textId="77777777" w:rsidR="00A33BBA" w:rsidRDefault="00A33BBA" w:rsidP="00A33BBA">
            <w:r>
              <w:t>21.Computertoetsenbord</w:t>
            </w:r>
          </w:p>
        </w:tc>
        <w:tc>
          <w:tcPr>
            <w:tcW w:w="2814" w:type="dxa"/>
          </w:tcPr>
          <w:p w14:paraId="7EB93495" w14:textId="30320DD3" w:rsidR="00A33BBA" w:rsidRDefault="00A33BBA" w:rsidP="00A33BBA">
            <w:r>
              <w:t xml:space="preserve">Test op het toetsenbord een oppervlak van 10 bij 10 cm, test hierbij in ieder geval de spatie en de enter knop. Swab alleen de bovenzijde van de toetsen, niet ertussen in. </w:t>
            </w:r>
          </w:p>
        </w:tc>
        <w:tc>
          <w:tcPr>
            <w:tcW w:w="2733" w:type="dxa"/>
          </w:tcPr>
          <w:p w14:paraId="22233E7A" w14:textId="0533FF49" w:rsidR="00A33BBA" w:rsidRDefault="00A33BBA" w:rsidP="00A33BBA">
            <w:r>
              <w:object w:dxaOrig="8380" w:dyaOrig="3220" w14:anchorId="3D400D47">
                <v:shape id="_x0000_i1052" type="#_x0000_t75" style="width:125.5pt;height:48.5pt" o:ole="">
                  <v:imagedata r:id="rId61" o:title=""/>
                </v:shape>
                <o:OLEObject Type="Embed" ProgID="PBrush" ShapeID="_x0000_i1052" DrawAspect="Content" ObjectID="_1756290768" r:id="rId62"/>
              </w:object>
            </w:r>
          </w:p>
        </w:tc>
        <w:tc>
          <w:tcPr>
            <w:tcW w:w="1701" w:type="dxa"/>
          </w:tcPr>
          <w:p w14:paraId="3D209C05" w14:textId="77777777" w:rsidR="00A33BBA" w:rsidRDefault="00A33BBA" w:rsidP="00A33BBA"/>
        </w:tc>
      </w:tr>
      <w:tr w:rsidR="00A33BBA" w14:paraId="2F5FDEF5" w14:textId="77777777" w:rsidTr="007D493D">
        <w:tc>
          <w:tcPr>
            <w:tcW w:w="2670" w:type="dxa"/>
          </w:tcPr>
          <w:p w14:paraId="6BA6D7C7" w14:textId="77777777" w:rsidR="00A33BBA" w:rsidRDefault="00A33BBA" w:rsidP="00A33BBA">
            <w:pPr>
              <w:spacing w:after="160" w:line="259" w:lineRule="auto"/>
            </w:pPr>
            <w:r>
              <w:t>22.Telefoon verzorging –bedieningspaneel</w:t>
            </w:r>
          </w:p>
        </w:tc>
        <w:tc>
          <w:tcPr>
            <w:tcW w:w="2814" w:type="dxa"/>
          </w:tcPr>
          <w:p w14:paraId="7AB0CB8D" w14:textId="77777777" w:rsidR="00A33BBA" w:rsidRDefault="00A33BBA" w:rsidP="00A33BBA">
            <w:r>
              <w:t xml:space="preserve">Test het bedieningspaneel. </w:t>
            </w:r>
          </w:p>
        </w:tc>
        <w:tc>
          <w:tcPr>
            <w:tcW w:w="2733" w:type="dxa"/>
          </w:tcPr>
          <w:p w14:paraId="6B7DCD8A" w14:textId="77777777" w:rsidR="00A33BBA" w:rsidRDefault="00A33BBA" w:rsidP="00A33BBA">
            <w:r>
              <w:object w:dxaOrig="1270" w:dyaOrig="2700" w14:anchorId="77709FF0">
                <v:shape id="_x0000_i1053" type="#_x0000_t75" style="width:40pt;height:86.5pt" o:ole="">
                  <v:imagedata r:id="rId63" o:title=""/>
                </v:shape>
                <o:OLEObject Type="Embed" ProgID="PBrush" ShapeID="_x0000_i1053" DrawAspect="Content" ObjectID="_1756290769" r:id="rId64"/>
              </w:object>
            </w:r>
          </w:p>
        </w:tc>
        <w:tc>
          <w:tcPr>
            <w:tcW w:w="1701" w:type="dxa"/>
          </w:tcPr>
          <w:p w14:paraId="544327EF" w14:textId="77777777" w:rsidR="00A33BBA" w:rsidRDefault="00A33BBA" w:rsidP="00A33BBA"/>
        </w:tc>
      </w:tr>
      <w:tr w:rsidR="00A33BBA" w14:paraId="0F1203CA" w14:textId="77777777" w:rsidTr="007D493D">
        <w:tc>
          <w:tcPr>
            <w:tcW w:w="2670" w:type="dxa"/>
          </w:tcPr>
          <w:p w14:paraId="0BF91C66" w14:textId="77777777" w:rsidR="00A33BBA" w:rsidRDefault="00A33BBA" w:rsidP="00A33BBA">
            <w:r>
              <w:t>23.Werkblad medicatiekar</w:t>
            </w:r>
          </w:p>
        </w:tc>
        <w:tc>
          <w:tcPr>
            <w:tcW w:w="2814" w:type="dxa"/>
          </w:tcPr>
          <w:p w14:paraId="6EC31BCA" w14:textId="77777777" w:rsidR="00A33BBA" w:rsidRDefault="00A33BBA" w:rsidP="00A33BBA">
            <w:r>
              <w:t xml:space="preserve">Test een oppervlak op het bovenblad van 10 bij 10 cm. </w:t>
            </w:r>
          </w:p>
        </w:tc>
        <w:tc>
          <w:tcPr>
            <w:tcW w:w="2733" w:type="dxa"/>
          </w:tcPr>
          <w:p w14:paraId="4E0E1110" w14:textId="77777777" w:rsidR="00A33BBA" w:rsidRDefault="00A33BBA" w:rsidP="00A33BBA">
            <w:r>
              <w:object w:dxaOrig="3320" w:dyaOrig="3480" w14:anchorId="36B4C1CF">
                <v:shape id="_x0000_i1054" type="#_x0000_t75" style="width:71pt;height:74.5pt" o:ole="">
                  <v:imagedata r:id="rId65" o:title=""/>
                </v:shape>
                <o:OLEObject Type="Embed" ProgID="PBrush" ShapeID="_x0000_i1054" DrawAspect="Content" ObjectID="_1756290770" r:id="rId66"/>
              </w:object>
            </w:r>
          </w:p>
        </w:tc>
        <w:tc>
          <w:tcPr>
            <w:tcW w:w="1701" w:type="dxa"/>
          </w:tcPr>
          <w:p w14:paraId="0CB1763F" w14:textId="77777777" w:rsidR="00A33BBA" w:rsidRDefault="00A33BBA" w:rsidP="00A33BBA"/>
        </w:tc>
      </w:tr>
      <w:tr w:rsidR="00A33BBA" w14:paraId="22916854" w14:textId="77777777" w:rsidTr="007D493D">
        <w:tc>
          <w:tcPr>
            <w:tcW w:w="2670" w:type="dxa"/>
          </w:tcPr>
          <w:p w14:paraId="41281900" w14:textId="77777777" w:rsidR="00A33BBA" w:rsidRDefault="00A33BBA" w:rsidP="00A33BBA">
            <w:pPr>
              <w:spacing w:after="160" w:line="259" w:lineRule="auto"/>
            </w:pPr>
            <w:r>
              <w:lastRenderedPageBreak/>
              <w:t>24.Tafelblad (in gemeenschappelijke ruimte)</w:t>
            </w:r>
          </w:p>
        </w:tc>
        <w:tc>
          <w:tcPr>
            <w:tcW w:w="2814" w:type="dxa"/>
          </w:tcPr>
          <w:p w14:paraId="3A53ECD1" w14:textId="77777777" w:rsidR="00A33BBA" w:rsidRDefault="00A33BBA" w:rsidP="00A33BBA">
            <w:r>
              <w:t xml:space="preserve">Test op het blad van een eettafel een oppervlak van 10 bij 10 cm. </w:t>
            </w:r>
          </w:p>
        </w:tc>
        <w:tc>
          <w:tcPr>
            <w:tcW w:w="2733" w:type="dxa"/>
          </w:tcPr>
          <w:p w14:paraId="40B0E345" w14:textId="77777777" w:rsidR="00A33BBA" w:rsidRDefault="00A33BBA" w:rsidP="00A33BBA">
            <w:r>
              <w:object w:dxaOrig="3400" w:dyaOrig="3470" w14:anchorId="4F7BF359">
                <v:shape id="_x0000_i1055" type="#_x0000_t75" style="width:71pt;height:73pt" o:ole="">
                  <v:imagedata r:id="rId67" o:title=""/>
                </v:shape>
                <o:OLEObject Type="Embed" ProgID="PBrush" ShapeID="_x0000_i1055" DrawAspect="Content" ObjectID="_1756290771" r:id="rId68"/>
              </w:object>
            </w:r>
          </w:p>
        </w:tc>
        <w:tc>
          <w:tcPr>
            <w:tcW w:w="1701" w:type="dxa"/>
          </w:tcPr>
          <w:p w14:paraId="5D0BA3A2" w14:textId="77777777" w:rsidR="00A33BBA" w:rsidRDefault="00A33BBA" w:rsidP="00A33BBA"/>
        </w:tc>
      </w:tr>
      <w:tr w:rsidR="00A33BBA" w14:paraId="6E4C252C" w14:textId="77777777" w:rsidTr="007D493D">
        <w:tc>
          <w:tcPr>
            <w:tcW w:w="2670" w:type="dxa"/>
          </w:tcPr>
          <w:p w14:paraId="3F5C1643" w14:textId="1727445A" w:rsidR="00A33BBA" w:rsidRDefault="00A33BBA" w:rsidP="00A33BBA">
            <w:r>
              <w:t>25.Stoel gemeenschappelijke ruimte</w:t>
            </w:r>
          </w:p>
        </w:tc>
        <w:tc>
          <w:tcPr>
            <w:tcW w:w="2814" w:type="dxa"/>
          </w:tcPr>
          <w:p w14:paraId="4ACEE793" w14:textId="6D134411" w:rsidR="00A33BBA" w:rsidRDefault="00A33BBA" w:rsidP="00A33BBA">
            <w:r>
              <w:t xml:space="preserve">Test de armleuning van een eetkamerstoel een oppervlak van 100 cm2. </w:t>
            </w:r>
          </w:p>
        </w:tc>
        <w:tc>
          <w:tcPr>
            <w:tcW w:w="2733" w:type="dxa"/>
          </w:tcPr>
          <w:p w14:paraId="7E96C711" w14:textId="77777777" w:rsidR="00A33BBA" w:rsidRDefault="00A33BBA" w:rsidP="00A33BBA">
            <w:r>
              <w:object w:dxaOrig="10990" w:dyaOrig="7250" w14:anchorId="61336C4E">
                <v:shape id="_x0000_i1056" type="#_x0000_t75" style="width:108.5pt;height:71pt" o:ole="">
                  <v:imagedata r:id="rId69" o:title=""/>
                </v:shape>
                <o:OLEObject Type="Embed" ProgID="PBrush" ShapeID="_x0000_i1056" DrawAspect="Content" ObjectID="_1756290772" r:id="rId70"/>
              </w:object>
            </w:r>
          </w:p>
        </w:tc>
        <w:tc>
          <w:tcPr>
            <w:tcW w:w="1701" w:type="dxa"/>
          </w:tcPr>
          <w:p w14:paraId="795FE11E" w14:textId="77777777" w:rsidR="00A33BBA" w:rsidRDefault="00A33BBA" w:rsidP="00A33BBA"/>
        </w:tc>
      </w:tr>
      <w:tr w:rsidR="00A33BBA" w14:paraId="57B6492A" w14:textId="77777777" w:rsidTr="007D493D">
        <w:tc>
          <w:tcPr>
            <w:tcW w:w="2670" w:type="dxa"/>
          </w:tcPr>
          <w:p w14:paraId="7A3AEAC3" w14:textId="77777777" w:rsidR="00A33BBA" w:rsidRDefault="00A33BBA" w:rsidP="00A33BBA">
            <w:pPr>
              <w:spacing w:after="160" w:line="259" w:lineRule="auto"/>
            </w:pPr>
            <w:r>
              <w:t>26.Reling op de gang</w:t>
            </w:r>
          </w:p>
        </w:tc>
        <w:tc>
          <w:tcPr>
            <w:tcW w:w="2814" w:type="dxa"/>
          </w:tcPr>
          <w:p w14:paraId="414D3CB1" w14:textId="77777777" w:rsidR="00A33BBA" w:rsidRDefault="00A33BBA" w:rsidP="00A33BBA">
            <w:r>
              <w:t xml:space="preserve">Test de reling over een lengte van 10 cm rondom. </w:t>
            </w:r>
          </w:p>
        </w:tc>
        <w:tc>
          <w:tcPr>
            <w:tcW w:w="2733" w:type="dxa"/>
          </w:tcPr>
          <w:p w14:paraId="4B1E23E6" w14:textId="77777777" w:rsidR="00A33BBA" w:rsidRDefault="00A33BBA" w:rsidP="00A33BBA">
            <w:r>
              <w:object w:dxaOrig="3350" w:dyaOrig="2640" w14:anchorId="0CCED769">
                <v:shape id="_x0000_i1057" type="#_x0000_t75" style="width:89pt;height:69.5pt" o:ole="">
                  <v:imagedata r:id="rId20" o:title=""/>
                </v:shape>
                <o:OLEObject Type="Embed" ProgID="PBrush" ShapeID="_x0000_i1057" DrawAspect="Content" ObjectID="_1756290773" r:id="rId71"/>
              </w:object>
            </w:r>
          </w:p>
        </w:tc>
        <w:tc>
          <w:tcPr>
            <w:tcW w:w="1701" w:type="dxa"/>
          </w:tcPr>
          <w:p w14:paraId="5E5400F9" w14:textId="77777777" w:rsidR="00A33BBA" w:rsidRDefault="00A33BBA" w:rsidP="00A33BBA"/>
        </w:tc>
      </w:tr>
      <w:tr w:rsidR="00A33BBA" w14:paraId="684C9AD1" w14:textId="77777777" w:rsidTr="007D493D">
        <w:tc>
          <w:tcPr>
            <w:tcW w:w="2670" w:type="dxa"/>
          </w:tcPr>
          <w:p w14:paraId="0721C201" w14:textId="351B831F" w:rsidR="00A33BBA" w:rsidRDefault="00A33BBA" w:rsidP="00A33BBA">
            <w:r>
              <w:t>27.Deurkruk naar gemeenschappelijke ruimte</w:t>
            </w:r>
          </w:p>
        </w:tc>
        <w:tc>
          <w:tcPr>
            <w:tcW w:w="2814" w:type="dxa"/>
          </w:tcPr>
          <w:p w14:paraId="351C4980" w14:textId="77777777" w:rsidR="00A33BBA" w:rsidRDefault="00A33BBA" w:rsidP="00A33BBA">
            <w:r>
              <w:t>Test de lengte deurkruk rondom.</w:t>
            </w:r>
          </w:p>
        </w:tc>
        <w:tc>
          <w:tcPr>
            <w:tcW w:w="2733" w:type="dxa"/>
          </w:tcPr>
          <w:p w14:paraId="193C82A1" w14:textId="77777777" w:rsidR="00A33BBA" w:rsidRDefault="00A33BBA" w:rsidP="00A33BBA">
            <w:r>
              <w:object w:dxaOrig="8010" w:dyaOrig="3510" w14:anchorId="762AA046">
                <v:shape id="_x0000_i1058" type="#_x0000_t75" style="width:81.5pt;height:50pt" o:ole="">
                  <v:imagedata r:id="rId58" o:title=""/>
                </v:shape>
                <o:OLEObject Type="Embed" ProgID="PBrush" ShapeID="_x0000_i1058" DrawAspect="Content" ObjectID="_1756290774" r:id="rId72"/>
              </w:object>
            </w:r>
          </w:p>
        </w:tc>
        <w:tc>
          <w:tcPr>
            <w:tcW w:w="1701" w:type="dxa"/>
          </w:tcPr>
          <w:p w14:paraId="416C06C5" w14:textId="77777777" w:rsidR="00A33BBA" w:rsidRDefault="00A33BBA" w:rsidP="00A33BBA"/>
        </w:tc>
      </w:tr>
      <w:tr w:rsidR="00A33BBA" w14:paraId="4844068A" w14:textId="77777777" w:rsidTr="007D493D">
        <w:tc>
          <w:tcPr>
            <w:tcW w:w="2670" w:type="dxa"/>
          </w:tcPr>
          <w:p w14:paraId="5DDC294D" w14:textId="77777777" w:rsidR="00A33BBA" w:rsidRDefault="00A33BBA" w:rsidP="00A33BBA">
            <w:pPr>
              <w:spacing w:after="160" w:line="259" w:lineRule="auto"/>
            </w:pPr>
            <w:r>
              <w:t>28.Actieve tillift -handgrepen client</w:t>
            </w:r>
          </w:p>
        </w:tc>
        <w:tc>
          <w:tcPr>
            <w:tcW w:w="2814" w:type="dxa"/>
          </w:tcPr>
          <w:p w14:paraId="622965F5" w14:textId="77777777" w:rsidR="00A33BBA" w:rsidRDefault="00A33BBA" w:rsidP="00A33BBA">
            <w:r>
              <w:t xml:space="preserve">Test aan 1 zijde de handgreep die de client vasthoudt over een lengte van 10 cm rondom. </w:t>
            </w:r>
          </w:p>
        </w:tc>
        <w:tc>
          <w:tcPr>
            <w:tcW w:w="2733" w:type="dxa"/>
          </w:tcPr>
          <w:p w14:paraId="693952ED" w14:textId="77777777" w:rsidR="00A33BBA" w:rsidRDefault="00A33BBA" w:rsidP="00A33BBA">
            <w:r>
              <w:object w:dxaOrig="2720" w:dyaOrig="3950" w14:anchorId="5C53820F">
                <v:shape id="_x0000_i1059" type="#_x0000_t75" style="width:92pt;height:134pt" o:ole="">
                  <v:imagedata r:id="rId73" o:title=""/>
                </v:shape>
                <o:OLEObject Type="Embed" ProgID="PBrush" ShapeID="_x0000_i1059" DrawAspect="Content" ObjectID="_1756290775" r:id="rId74"/>
              </w:object>
            </w:r>
          </w:p>
        </w:tc>
        <w:tc>
          <w:tcPr>
            <w:tcW w:w="1701" w:type="dxa"/>
          </w:tcPr>
          <w:p w14:paraId="572F2FA7" w14:textId="77777777" w:rsidR="00A33BBA" w:rsidRDefault="00A33BBA" w:rsidP="00A33BBA"/>
        </w:tc>
      </w:tr>
      <w:tr w:rsidR="00A33BBA" w14:paraId="7330A87B" w14:textId="77777777" w:rsidTr="007D493D">
        <w:tc>
          <w:tcPr>
            <w:tcW w:w="2670" w:type="dxa"/>
          </w:tcPr>
          <w:p w14:paraId="74BBB30C" w14:textId="77777777" w:rsidR="00A33BBA" w:rsidRDefault="00A33BBA" w:rsidP="00A33BBA">
            <w:r>
              <w:t>29.Toiletstoel: zitting</w:t>
            </w:r>
          </w:p>
        </w:tc>
        <w:tc>
          <w:tcPr>
            <w:tcW w:w="2814" w:type="dxa"/>
          </w:tcPr>
          <w:p w14:paraId="5FD0C82C" w14:textId="77777777" w:rsidR="00A33BBA" w:rsidRDefault="00A33BBA" w:rsidP="00A33BBA">
            <w:r>
              <w:t xml:space="preserve">Test op de zitting een oppervlak van 10 bij 10 cm. </w:t>
            </w:r>
          </w:p>
        </w:tc>
        <w:tc>
          <w:tcPr>
            <w:tcW w:w="2733" w:type="dxa"/>
          </w:tcPr>
          <w:p w14:paraId="679C20B7" w14:textId="77777777" w:rsidR="00A33BBA" w:rsidRDefault="00A33BBA" w:rsidP="00A33BBA">
            <w:r>
              <w:object w:dxaOrig="5780" w:dyaOrig="6350" w14:anchorId="0AB15132">
                <v:shape id="_x0000_i1060" type="#_x0000_t75" style="width:71pt;height:78.5pt" o:ole="">
                  <v:imagedata r:id="rId75" o:title=""/>
                </v:shape>
                <o:OLEObject Type="Embed" ProgID="PBrush" ShapeID="_x0000_i1060" DrawAspect="Content" ObjectID="_1756290776" r:id="rId76"/>
              </w:object>
            </w:r>
          </w:p>
        </w:tc>
        <w:tc>
          <w:tcPr>
            <w:tcW w:w="1701" w:type="dxa"/>
          </w:tcPr>
          <w:p w14:paraId="6B9FF96D" w14:textId="77777777" w:rsidR="00A33BBA" w:rsidRDefault="00A33BBA" w:rsidP="00A33BBA"/>
        </w:tc>
      </w:tr>
      <w:tr w:rsidR="00A33BBA" w14:paraId="3DC5B549" w14:textId="77777777" w:rsidTr="007D493D">
        <w:tc>
          <w:tcPr>
            <w:tcW w:w="2670" w:type="dxa"/>
          </w:tcPr>
          <w:p w14:paraId="2CBC6774" w14:textId="77777777" w:rsidR="00A33BBA" w:rsidRDefault="00A33BBA" w:rsidP="00A33BBA">
            <w:r>
              <w:t>30.Bediening bedpan wasser</w:t>
            </w:r>
          </w:p>
        </w:tc>
        <w:tc>
          <w:tcPr>
            <w:tcW w:w="2814" w:type="dxa"/>
          </w:tcPr>
          <w:p w14:paraId="52D98EDA" w14:textId="77777777" w:rsidR="00A33BBA" w:rsidRDefault="00A33BBA" w:rsidP="00A33BBA">
            <w:r>
              <w:t xml:space="preserve">Test op het bedieningspaneel een oppervlak van 10 bij 10 cm. </w:t>
            </w:r>
          </w:p>
        </w:tc>
        <w:tc>
          <w:tcPr>
            <w:tcW w:w="2733" w:type="dxa"/>
          </w:tcPr>
          <w:p w14:paraId="7F4A267F" w14:textId="77777777" w:rsidR="00A33BBA" w:rsidRDefault="00A33BBA" w:rsidP="00A33BBA">
            <w:r>
              <w:object w:dxaOrig="7050" w:dyaOrig="6290" w14:anchorId="4F84932D">
                <v:shape id="_x0000_i1061" type="#_x0000_t75" style="width:98pt;height:86pt" o:ole="">
                  <v:imagedata r:id="rId77" o:title=""/>
                </v:shape>
                <o:OLEObject Type="Embed" ProgID="PBrush" ShapeID="_x0000_i1061" DrawAspect="Content" ObjectID="_1756290777" r:id="rId78"/>
              </w:object>
            </w:r>
          </w:p>
        </w:tc>
        <w:tc>
          <w:tcPr>
            <w:tcW w:w="1701" w:type="dxa"/>
          </w:tcPr>
          <w:p w14:paraId="5AB3C627" w14:textId="77777777" w:rsidR="00A33BBA" w:rsidRDefault="00A33BBA" w:rsidP="00A33BBA"/>
        </w:tc>
      </w:tr>
    </w:tbl>
    <w:p w14:paraId="64C899AB" w14:textId="77777777" w:rsidR="00C23D34" w:rsidRDefault="00C23D34" w:rsidP="00C23D34"/>
    <w:p w14:paraId="69B18BEB" w14:textId="77777777" w:rsidR="007D493D" w:rsidRDefault="007D493D" w:rsidP="00E952A3">
      <w:pPr>
        <w:pStyle w:val="Kop2"/>
      </w:pPr>
    </w:p>
    <w:p w14:paraId="1E670618" w14:textId="77777777" w:rsidR="007D493D" w:rsidRDefault="007D493D" w:rsidP="00E952A3">
      <w:pPr>
        <w:pStyle w:val="Kop2"/>
      </w:pPr>
    </w:p>
    <w:p w14:paraId="0BB056F3" w14:textId="77777777" w:rsidR="007D493D" w:rsidRPr="007D493D" w:rsidRDefault="007D493D" w:rsidP="007D493D"/>
    <w:p w14:paraId="576616DF" w14:textId="77777777" w:rsidR="007D493D" w:rsidRDefault="007D493D" w:rsidP="00E952A3">
      <w:pPr>
        <w:pStyle w:val="Kop2"/>
      </w:pPr>
    </w:p>
    <w:p w14:paraId="6D3B5E92" w14:textId="77777777" w:rsidR="00AF11A3" w:rsidRDefault="00AF11A3" w:rsidP="00AF11A3"/>
    <w:p w14:paraId="5B5C079A" w14:textId="77777777" w:rsidR="00AF11A3" w:rsidRDefault="00AF11A3" w:rsidP="00AF11A3"/>
    <w:p w14:paraId="64E9D72A" w14:textId="0AFD63C1" w:rsidR="00CA0BFB" w:rsidRDefault="00CA0BFB" w:rsidP="002329DD">
      <w:pPr>
        <w:pStyle w:val="Kop1"/>
      </w:pPr>
      <w:bookmarkStart w:id="12" w:name="_Toc145408956"/>
      <w:r>
        <w:lastRenderedPageBreak/>
        <w:t>Meetmoment</w:t>
      </w:r>
      <w:bookmarkEnd w:id="12"/>
    </w:p>
    <w:p w14:paraId="48CBF79E" w14:textId="77777777" w:rsidR="002329DD" w:rsidRPr="002329DD" w:rsidRDefault="002329DD" w:rsidP="002329DD"/>
    <w:p w14:paraId="36BACEC2" w14:textId="64CE9A57" w:rsidR="00CA0BFB" w:rsidRPr="00CA0BFB" w:rsidRDefault="00CA0BFB" w:rsidP="00CA0BFB">
      <w:r w:rsidRPr="00CA0BFB">
        <w:t xml:space="preserve">Metingen worden </w:t>
      </w:r>
      <w:r w:rsidRPr="00D65120">
        <w:rPr>
          <w:b/>
          <w:bCs/>
        </w:rPr>
        <w:t>onaangekondigd</w:t>
      </w:r>
      <w:r w:rsidRPr="00CA0BFB">
        <w:t xml:space="preserve"> uitgevoerd</w:t>
      </w:r>
      <w:r w:rsidR="00E76D0F">
        <w:t xml:space="preserve">. Hiermee kan zoveel mogelijk een beeld van de werkelijke situatie verkregen worden. Eén ideaal moment om te meten is er niet. Er zullen altijd elementen of voorwerpen zijn die pas gereinigd zijn of die nog gereinigd dienen te worden. Het </w:t>
      </w:r>
      <w:r w:rsidR="00E76D0F" w:rsidRPr="00D65120">
        <w:rPr>
          <w:b/>
          <w:bCs/>
        </w:rPr>
        <w:t>willekeurig</w:t>
      </w:r>
      <w:r w:rsidR="00E76D0F">
        <w:t xml:space="preserve"> verdelen van de meetpunten op de afdeling zorg</w:t>
      </w:r>
      <w:r w:rsidR="00A33BBA">
        <w:t>t</w:t>
      </w:r>
      <w:r w:rsidR="00E76D0F">
        <w:t xml:space="preserve"> ervoor dat dit ondervangen wordt. </w:t>
      </w:r>
      <w:r w:rsidRPr="00CA0BFB">
        <w:t xml:space="preserve"> </w:t>
      </w:r>
    </w:p>
    <w:p w14:paraId="379ABA73" w14:textId="4B57700E" w:rsidR="00CA0BFB" w:rsidRPr="00CA0BFB" w:rsidRDefault="00203C3E" w:rsidP="00CA0BFB">
      <w:r>
        <w:t>Het</w:t>
      </w:r>
      <w:r w:rsidR="00CA0BFB" w:rsidRPr="00CA0BFB">
        <w:t xml:space="preserve"> meest geschikte meetmoment </w:t>
      </w:r>
      <w:r>
        <w:t xml:space="preserve">zal </w:t>
      </w:r>
      <w:r w:rsidR="00DA056C">
        <w:t>per afdeling anders zijn</w:t>
      </w:r>
      <w:r w:rsidR="00CA0BFB" w:rsidRPr="00CA0BFB">
        <w:t xml:space="preserve">, </w:t>
      </w:r>
      <w:r w:rsidR="00CA0BFB" w:rsidRPr="007E5AB4">
        <w:t>maar</w:t>
      </w:r>
      <w:r w:rsidR="00CA0BFB" w:rsidRPr="00D65120">
        <w:rPr>
          <w:b/>
          <w:bCs/>
        </w:rPr>
        <w:t xml:space="preserve"> kort voor of kort na de lunchpauze</w:t>
      </w:r>
      <w:r w:rsidR="00CA0BFB" w:rsidRPr="00CA0BFB">
        <w:t xml:space="preserve"> lijkt het beste moment. </w:t>
      </w:r>
      <w:r w:rsidR="00E76D0F">
        <w:t>Bij</w:t>
      </w:r>
      <w:r w:rsidR="00760B6E">
        <w:t xml:space="preserve"> eventuele</w:t>
      </w:r>
      <w:r w:rsidR="00CA0BFB" w:rsidRPr="00CA0BFB">
        <w:t xml:space="preserve"> vervolgmetingen</w:t>
      </w:r>
      <w:r w:rsidR="00E76D0F">
        <w:t xml:space="preserve"> is het wel belangrijk dat de meetmomenten</w:t>
      </w:r>
      <w:r w:rsidR="00CA0BFB" w:rsidRPr="00CA0BFB">
        <w:t xml:space="preserve"> weer op </w:t>
      </w:r>
      <w:r w:rsidR="00CA0BFB" w:rsidRPr="007E5AB4">
        <w:rPr>
          <w:b/>
          <w:bCs/>
        </w:rPr>
        <w:t>hetzelfde tijdstip</w:t>
      </w:r>
      <w:r w:rsidR="00CA0BFB" w:rsidRPr="00CA0BFB">
        <w:t xml:space="preserve"> </w:t>
      </w:r>
      <w:r w:rsidR="00E76D0F">
        <w:t xml:space="preserve">plaatsvinden. </w:t>
      </w:r>
    </w:p>
    <w:p w14:paraId="6DFAE318" w14:textId="10D30ED7" w:rsidR="00203C3E" w:rsidRDefault="00CA0BFB" w:rsidP="00CA0BFB">
      <w:r w:rsidRPr="007E5AB4">
        <w:rPr>
          <w:b/>
          <w:bCs/>
        </w:rPr>
        <w:t>Verspreid de metingen</w:t>
      </w:r>
      <w:r w:rsidRPr="00CA0BFB">
        <w:t xml:space="preserve"> zoveel mogelijk over de gehele afdeling</w:t>
      </w:r>
      <w:r w:rsidR="00E76D0F">
        <w:t>.</w:t>
      </w:r>
      <w:r w:rsidRPr="00CA0BFB">
        <w:t xml:space="preserve"> </w:t>
      </w:r>
      <w:r w:rsidR="00E76D0F">
        <w:t>D</w:t>
      </w:r>
      <w:r w:rsidRPr="00CA0BFB">
        <w:t>us</w:t>
      </w:r>
      <w:r w:rsidR="00E76D0F">
        <w:t xml:space="preserve"> verdeel bijvoorbeeld de meetpunten in de categorie</w:t>
      </w:r>
      <w:r w:rsidR="00DA056C">
        <w:t xml:space="preserve"> sanitair over </w:t>
      </w:r>
      <w:r w:rsidR="00DA056C" w:rsidRPr="00AF11A3">
        <w:rPr>
          <w:b/>
          <w:bCs/>
        </w:rPr>
        <w:t>verschillende badkamers</w:t>
      </w:r>
      <w:r w:rsidR="00DA056C">
        <w:t xml:space="preserve">, en de cliëntgebonden meetpunten over </w:t>
      </w:r>
      <w:r w:rsidR="00DA056C" w:rsidRPr="00AF11A3">
        <w:rPr>
          <w:b/>
          <w:bCs/>
        </w:rPr>
        <w:t>verschillende cli</w:t>
      </w:r>
      <w:r w:rsidR="007D493D" w:rsidRPr="00AF11A3">
        <w:rPr>
          <w:rFonts w:cstheme="minorHAnsi"/>
          <w:b/>
          <w:bCs/>
        </w:rPr>
        <w:t>ë</w:t>
      </w:r>
      <w:r w:rsidR="00DA056C" w:rsidRPr="00AF11A3">
        <w:rPr>
          <w:b/>
          <w:bCs/>
        </w:rPr>
        <w:t>ntkamers</w:t>
      </w:r>
      <w:r w:rsidR="00DA056C">
        <w:t xml:space="preserve">. </w:t>
      </w:r>
      <w:r w:rsidR="00E76D0F">
        <w:t xml:space="preserve"> </w:t>
      </w:r>
      <w:r w:rsidRPr="00CA0BFB">
        <w:t xml:space="preserve">Dit voorkomt dat de metingen worden bepaald door </w:t>
      </w:r>
      <w:r w:rsidR="00DA056C">
        <w:t>één bepaalde client of werknemer</w:t>
      </w:r>
      <w:r w:rsidR="00760B6E">
        <w:t xml:space="preserve">. </w:t>
      </w:r>
      <w:r w:rsidRPr="00CA0BFB">
        <w:t xml:space="preserve"> Voor </w:t>
      </w:r>
      <w:r w:rsidR="008A53E5">
        <w:t>afdelingsgebonden</w:t>
      </w:r>
      <w:r w:rsidR="00825D45">
        <w:t xml:space="preserve"> en medisch hulpmiddelen </w:t>
      </w:r>
      <w:r w:rsidRPr="00CA0BFB">
        <w:t xml:space="preserve">speelt dit geen rol, gezien deze continu in gebruik zijn en tussen twee </w:t>
      </w:r>
      <w:r w:rsidR="00DA056C">
        <w:t>cliënten</w:t>
      </w:r>
      <w:r w:rsidRPr="00CA0BFB">
        <w:t xml:space="preserve"> in dienen te worden gereinigd en gedesinfecteerd</w:t>
      </w:r>
      <w:r w:rsidR="00DA056C">
        <w:t xml:space="preserve">. </w:t>
      </w:r>
      <w:r w:rsidR="00203C3E">
        <w:t xml:space="preserve">Bij aanwezigheid van door cliënten gedeeld sanitair, dan bij voorkeur hier de metingen afnemen. Bij afwezigheid van een meetpunt kan dit als ‘afwezig’ worden ingevuld, er hoeft geen alternatieve meting worden afgenomen.  </w:t>
      </w:r>
    </w:p>
    <w:p w14:paraId="187E5926" w14:textId="25061214" w:rsidR="00904708" w:rsidRDefault="00904708" w:rsidP="00CA0BFB">
      <w:r>
        <w:t xml:space="preserve">Voor deze audit is een </w:t>
      </w:r>
      <w:r w:rsidRPr="00904708">
        <w:rPr>
          <w:b/>
          <w:bCs/>
        </w:rPr>
        <w:t>uniforme en gestandaardiseerde uitvoer</w:t>
      </w:r>
      <w:r>
        <w:t xml:space="preserve"> van groot belang. Dit is belangrijk om een betrouwbaar beeld te krijgen en om de resultaten tussen de afdelingen en ook over de tijd te kunnen vergelijken. Houdt daarom altijd bovenstaand </w:t>
      </w:r>
      <w:r w:rsidRPr="00904708">
        <w:rPr>
          <w:b/>
          <w:bCs/>
        </w:rPr>
        <w:t>meetmoment</w:t>
      </w:r>
      <w:r>
        <w:t xml:space="preserve"> en instructies over afname op </w:t>
      </w:r>
      <w:r w:rsidRPr="00904708">
        <w:rPr>
          <w:b/>
          <w:bCs/>
        </w:rPr>
        <w:t>verschillende kamers</w:t>
      </w:r>
      <w:r>
        <w:t xml:space="preserve"> aan. Kijk bij de afname goed naar de plaatjes om de afname steeds op de </w:t>
      </w:r>
      <w:r w:rsidRPr="00904708">
        <w:rPr>
          <w:b/>
          <w:bCs/>
        </w:rPr>
        <w:t>juiste en dezelfde plek uit</w:t>
      </w:r>
      <w:r>
        <w:t xml:space="preserve"> te voeren op de betreffende items. </w:t>
      </w:r>
    </w:p>
    <w:p w14:paraId="3B51F271" w14:textId="77777777" w:rsidR="00904708" w:rsidRDefault="00904708" w:rsidP="00CA0BFB"/>
    <w:p w14:paraId="3D8EBD66" w14:textId="77777777" w:rsidR="002329DD" w:rsidRDefault="002329DD" w:rsidP="00E952A3">
      <w:pPr>
        <w:pStyle w:val="Kop1"/>
      </w:pPr>
    </w:p>
    <w:p w14:paraId="0A4C7CB0" w14:textId="77777777" w:rsidR="002329DD" w:rsidRDefault="002329DD" w:rsidP="002329DD"/>
    <w:p w14:paraId="594399F3" w14:textId="77777777" w:rsidR="002329DD" w:rsidRDefault="002329DD" w:rsidP="002329DD"/>
    <w:p w14:paraId="752D767E" w14:textId="77777777" w:rsidR="002329DD" w:rsidRPr="002329DD" w:rsidRDefault="002329DD" w:rsidP="002329DD"/>
    <w:p w14:paraId="5BEC37E7" w14:textId="77777777" w:rsidR="002329DD" w:rsidRDefault="002329DD" w:rsidP="00E952A3">
      <w:pPr>
        <w:pStyle w:val="Kop1"/>
      </w:pPr>
    </w:p>
    <w:p w14:paraId="25433EB0" w14:textId="77777777" w:rsidR="002329DD" w:rsidRDefault="002329DD" w:rsidP="00E952A3">
      <w:pPr>
        <w:pStyle w:val="Kop1"/>
      </w:pPr>
    </w:p>
    <w:p w14:paraId="62C62FE1" w14:textId="77777777" w:rsidR="002329DD" w:rsidRDefault="002329DD" w:rsidP="00E952A3">
      <w:pPr>
        <w:pStyle w:val="Kop1"/>
      </w:pPr>
    </w:p>
    <w:p w14:paraId="4B55F311" w14:textId="77777777" w:rsidR="002329DD" w:rsidRPr="002329DD" w:rsidRDefault="002329DD" w:rsidP="002329DD"/>
    <w:p w14:paraId="00818324" w14:textId="77777777" w:rsidR="002329DD" w:rsidRDefault="002329DD" w:rsidP="00E952A3">
      <w:pPr>
        <w:pStyle w:val="Kop1"/>
      </w:pPr>
    </w:p>
    <w:p w14:paraId="465EE86F" w14:textId="77777777" w:rsidR="002329DD" w:rsidRPr="002329DD" w:rsidRDefault="002329DD" w:rsidP="002329DD"/>
    <w:p w14:paraId="564ED637" w14:textId="77777777" w:rsidR="002329DD" w:rsidRDefault="002329DD" w:rsidP="002329DD"/>
    <w:p w14:paraId="3420F69A" w14:textId="77777777" w:rsidR="002329DD" w:rsidRDefault="002329DD" w:rsidP="002329DD"/>
    <w:p w14:paraId="17EB4675" w14:textId="77777777" w:rsidR="002329DD" w:rsidRPr="002329DD" w:rsidRDefault="002329DD" w:rsidP="002329DD"/>
    <w:p w14:paraId="451F300C" w14:textId="71FAB885" w:rsidR="00D518B9" w:rsidRDefault="00E952A3" w:rsidP="00E952A3">
      <w:pPr>
        <w:pStyle w:val="Kop1"/>
      </w:pPr>
      <w:bookmarkStart w:id="13" w:name="_Toc145408957"/>
      <w:r>
        <w:lastRenderedPageBreak/>
        <w:t>Vragenlijsten</w:t>
      </w:r>
      <w:bookmarkEnd w:id="13"/>
    </w:p>
    <w:p w14:paraId="2FE05EFF" w14:textId="77777777" w:rsidR="00AB5C46" w:rsidRPr="00AB5C46" w:rsidRDefault="00AB5C46" w:rsidP="00AB5C46"/>
    <w:p w14:paraId="1B7FCB42" w14:textId="1F3A6D5B" w:rsidR="00E952A3" w:rsidRDefault="00E952A3" w:rsidP="00E952A3">
      <w:pPr>
        <w:pStyle w:val="Kop2"/>
      </w:pPr>
      <w:bookmarkStart w:id="14" w:name="_Toc145408958"/>
      <w:r>
        <w:t>Vragenlijst</w:t>
      </w:r>
      <w:r w:rsidR="00A4417D">
        <w:t xml:space="preserve"> </w:t>
      </w:r>
      <w:r>
        <w:t>afdeling</w:t>
      </w:r>
      <w:bookmarkEnd w:id="14"/>
    </w:p>
    <w:p w14:paraId="29DFCD9D" w14:textId="77777777" w:rsidR="008A53E5" w:rsidRPr="00DB73A6" w:rsidRDefault="008A53E5" w:rsidP="0021067F">
      <w:pPr>
        <w:rPr>
          <w:sz w:val="18"/>
          <w:szCs w:val="18"/>
        </w:rPr>
      </w:pPr>
      <w:r>
        <w:t>Vul op de bijgeleverde lijst of in de Excel sheet de antwoorden in op de gestelde vragen rondom de schoonmaak per afdeling.</w:t>
      </w:r>
    </w:p>
    <w:tbl>
      <w:tblPr>
        <w:tblW w:w="9918" w:type="dxa"/>
        <w:tblCellMar>
          <w:left w:w="70" w:type="dxa"/>
          <w:right w:w="70" w:type="dxa"/>
        </w:tblCellMar>
        <w:tblLook w:val="04A0" w:firstRow="1" w:lastRow="0" w:firstColumn="1" w:lastColumn="0" w:noHBand="0" w:noVBand="1"/>
      </w:tblPr>
      <w:tblGrid>
        <w:gridCol w:w="1960"/>
        <w:gridCol w:w="2500"/>
        <w:gridCol w:w="638"/>
        <w:gridCol w:w="4820"/>
      </w:tblGrid>
      <w:tr w:rsidR="008A53E5" w:rsidRPr="00DB73A6" w14:paraId="1326BCC4" w14:textId="77777777" w:rsidTr="007E5AB4">
        <w:trPr>
          <w:trHeight w:val="690"/>
        </w:trPr>
        <w:tc>
          <w:tcPr>
            <w:tcW w:w="1960" w:type="dxa"/>
            <w:tcBorders>
              <w:top w:val="double" w:sz="4" w:space="0" w:color="auto"/>
              <w:left w:val="single" w:sz="4" w:space="0" w:color="auto"/>
              <w:bottom w:val="nil"/>
              <w:right w:val="single" w:sz="4" w:space="0" w:color="auto"/>
            </w:tcBorders>
            <w:shd w:val="clear" w:color="000000" w:fill="FFFFFF"/>
            <w:noWrap/>
            <w:vAlign w:val="center"/>
            <w:hideMark/>
          </w:tcPr>
          <w:p w14:paraId="71F6D090" w14:textId="77777777" w:rsidR="008A53E5" w:rsidRPr="00DB73A6" w:rsidRDefault="008A53E5" w:rsidP="008A53E5">
            <w:pPr>
              <w:spacing w:after="0" w:line="240" w:lineRule="auto"/>
              <w:jc w:val="center"/>
              <w:rPr>
                <w:rFonts w:ascii="Calibri" w:eastAsia="Times New Roman" w:hAnsi="Calibri" w:cs="Calibri"/>
                <w:kern w:val="0"/>
                <w:sz w:val="18"/>
                <w:szCs w:val="18"/>
                <w:lang w:eastAsia="nl-NL"/>
                <w14:ligatures w14:val="none"/>
              </w:rPr>
            </w:pPr>
            <w:r w:rsidRPr="00DB73A6">
              <w:rPr>
                <w:rFonts w:ascii="Calibri" w:eastAsia="Times New Roman" w:hAnsi="Calibri" w:cs="Calibri"/>
                <w:kern w:val="0"/>
                <w:sz w:val="18"/>
                <w:szCs w:val="18"/>
                <w:lang w:eastAsia="nl-NL"/>
                <w14:ligatures w14:val="none"/>
              </w:rPr>
              <w:t>1</w:t>
            </w:r>
          </w:p>
        </w:tc>
        <w:tc>
          <w:tcPr>
            <w:tcW w:w="2500" w:type="dxa"/>
            <w:tcBorders>
              <w:top w:val="double" w:sz="4" w:space="0" w:color="auto"/>
              <w:left w:val="nil"/>
              <w:bottom w:val="nil"/>
              <w:right w:val="nil"/>
            </w:tcBorders>
            <w:shd w:val="clear" w:color="000000" w:fill="FFFFFF"/>
            <w:vAlign w:val="center"/>
            <w:hideMark/>
          </w:tcPr>
          <w:p w14:paraId="24AC1B27" w14:textId="77777777" w:rsidR="008A53E5" w:rsidRPr="00DB73A6" w:rsidRDefault="008A53E5" w:rsidP="008A53E5">
            <w:pPr>
              <w:spacing w:after="0" w:line="240" w:lineRule="auto"/>
              <w:rPr>
                <w:rFonts w:ascii="Calibri" w:eastAsia="Times New Roman" w:hAnsi="Calibri" w:cs="Calibri"/>
                <w:kern w:val="0"/>
                <w:sz w:val="18"/>
                <w:szCs w:val="18"/>
                <w:lang w:eastAsia="nl-NL"/>
                <w14:ligatures w14:val="none"/>
              </w:rPr>
            </w:pPr>
            <w:r w:rsidRPr="00DB73A6">
              <w:rPr>
                <w:rFonts w:ascii="Calibri" w:eastAsia="Times New Roman" w:hAnsi="Calibri" w:cs="Calibri"/>
                <w:kern w:val="0"/>
                <w:sz w:val="18"/>
                <w:szCs w:val="18"/>
                <w:lang w:eastAsia="nl-NL"/>
                <w14:ligatures w14:val="none"/>
              </w:rPr>
              <w:t>Hoeveel bewoners wonen er op de afdeling?</w:t>
            </w:r>
          </w:p>
        </w:tc>
        <w:tc>
          <w:tcPr>
            <w:tcW w:w="5458" w:type="dxa"/>
            <w:gridSpan w:val="2"/>
            <w:tcBorders>
              <w:top w:val="double" w:sz="4" w:space="0" w:color="auto"/>
              <w:left w:val="single" w:sz="4" w:space="0" w:color="auto"/>
              <w:bottom w:val="single" w:sz="4" w:space="0" w:color="auto"/>
              <w:right w:val="single" w:sz="4" w:space="0" w:color="auto"/>
            </w:tcBorders>
            <w:shd w:val="clear" w:color="000000" w:fill="FFFFFF"/>
            <w:noWrap/>
            <w:vAlign w:val="center"/>
          </w:tcPr>
          <w:p w14:paraId="3212B7ED" w14:textId="77777777" w:rsidR="008A53E5" w:rsidRPr="00DB73A6" w:rsidRDefault="008A53E5" w:rsidP="008A53E5">
            <w:pPr>
              <w:spacing w:after="0" w:line="240" w:lineRule="auto"/>
              <w:rPr>
                <w:rFonts w:ascii="Calibri" w:eastAsia="Times New Roman" w:hAnsi="Calibri" w:cs="Calibri"/>
                <w:b/>
                <w:bCs/>
                <w:color w:val="FFFFFF"/>
                <w:kern w:val="0"/>
                <w:sz w:val="18"/>
                <w:szCs w:val="18"/>
                <w:lang w:eastAsia="nl-NL"/>
                <w14:ligatures w14:val="none"/>
              </w:rPr>
            </w:pPr>
            <w:r w:rsidRPr="00DB73A6">
              <w:rPr>
                <w:rFonts w:ascii="Calibri" w:eastAsia="Times New Roman" w:hAnsi="Calibri" w:cs="Calibri"/>
                <w:b/>
                <w:bCs/>
                <w:color w:val="FFFFFF"/>
                <w:kern w:val="0"/>
                <w:sz w:val="18"/>
                <w:szCs w:val="18"/>
                <w:lang w:eastAsia="nl-NL"/>
                <w14:ligatures w14:val="none"/>
              </w:rPr>
              <w:t> </w:t>
            </w:r>
          </w:p>
        </w:tc>
      </w:tr>
      <w:tr w:rsidR="008A53E5" w:rsidRPr="00DB73A6" w14:paraId="2C90C65F" w14:textId="77777777" w:rsidTr="00DB73A6">
        <w:trPr>
          <w:trHeight w:val="257"/>
        </w:trPr>
        <w:tc>
          <w:tcPr>
            <w:tcW w:w="1960" w:type="dxa"/>
            <w:vMerge w:val="restart"/>
            <w:tcBorders>
              <w:top w:val="double" w:sz="6" w:space="0" w:color="auto"/>
              <w:left w:val="single" w:sz="4" w:space="0" w:color="auto"/>
              <w:bottom w:val="double" w:sz="6" w:space="0" w:color="000000"/>
              <w:right w:val="single" w:sz="4" w:space="0" w:color="auto"/>
            </w:tcBorders>
            <w:shd w:val="clear" w:color="auto" w:fill="auto"/>
            <w:noWrap/>
            <w:hideMark/>
          </w:tcPr>
          <w:p w14:paraId="5024717C" w14:textId="77777777" w:rsidR="008A53E5" w:rsidRPr="00DB73A6" w:rsidRDefault="008A53E5" w:rsidP="008A53E5">
            <w:pPr>
              <w:spacing w:after="0" w:line="240" w:lineRule="auto"/>
              <w:jc w:val="center"/>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2</w:t>
            </w:r>
          </w:p>
        </w:tc>
        <w:tc>
          <w:tcPr>
            <w:tcW w:w="2500" w:type="dxa"/>
            <w:vMerge w:val="restart"/>
            <w:tcBorders>
              <w:top w:val="double" w:sz="6" w:space="0" w:color="auto"/>
              <w:left w:val="single" w:sz="4" w:space="0" w:color="auto"/>
              <w:bottom w:val="double" w:sz="6" w:space="0" w:color="000000"/>
              <w:right w:val="single" w:sz="4" w:space="0" w:color="auto"/>
            </w:tcBorders>
            <w:shd w:val="clear" w:color="auto" w:fill="auto"/>
            <w:vAlign w:val="center"/>
            <w:hideMark/>
          </w:tcPr>
          <w:p w14:paraId="21228A6D"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xml:space="preserve">Het schoonmaakpersoneel van de afdeling is </w:t>
            </w:r>
          </w:p>
        </w:tc>
        <w:tc>
          <w:tcPr>
            <w:tcW w:w="638" w:type="dxa"/>
            <w:tcBorders>
              <w:top w:val="double" w:sz="6" w:space="0" w:color="auto"/>
              <w:left w:val="nil"/>
              <w:bottom w:val="single" w:sz="4" w:space="0" w:color="auto"/>
              <w:right w:val="single" w:sz="4" w:space="0" w:color="auto"/>
            </w:tcBorders>
            <w:shd w:val="clear" w:color="auto" w:fill="auto"/>
            <w:vAlign w:val="center"/>
            <w:hideMark/>
          </w:tcPr>
          <w:p w14:paraId="45252C0C"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w:t>
            </w:r>
          </w:p>
        </w:tc>
        <w:tc>
          <w:tcPr>
            <w:tcW w:w="4820" w:type="dxa"/>
            <w:tcBorders>
              <w:top w:val="double" w:sz="6" w:space="0" w:color="auto"/>
              <w:left w:val="nil"/>
              <w:bottom w:val="single" w:sz="4" w:space="0" w:color="auto"/>
              <w:right w:val="single" w:sz="4" w:space="0" w:color="auto"/>
            </w:tcBorders>
            <w:shd w:val="clear" w:color="auto" w:fill="auto"/>
            <w:vAlign w:val="center"/>
            <w:hideMark/>
          </w:tcPr>
          <w:p w14:paraId="3E17A7E5"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in dienst van de organisatie</w:t>
            </w:r>
          </w:p>
        </w:tc>
      </w:tr>
      <w:tr w:rsidR="008A53E5" w:rsidRPr="00DB73A6" w14:paraId="62935B1D" w14:textId="77777777" w:rsidTr="00DB73A6">
        <w:trPr>
          <w:trHeight w:val="181"/>
        </w:trPr>
        <w:tc>
          <w:tcPr>
            <w:tcW w:w="1960" w:type="dxa"/>
            <w:vMerge/>
            <w:tcBorders>
              <w:top w:val="double" w:sz="6" w:space="0" w:color="auto"/>
              <w:left w:val="single" w:sz="4" w:space="0" w:color="auto"/>
              <w:bottom w:val="double" w:sz="6" w:space="0" w:color="000000"/>
              <w:right w:val="single" w:sz="4" w:space="0" w:color="auto"/>
            </w:tcBorders>
            <w:vAlign w:val="center"/>
            <w:hideMark/>
          </w:tcPr>
          <w:p w14:paraId="4916FD9B"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p>
        </w:tc>
        <w:tc>
          <w:tcPr>
            <w:tcW w:w="2500" w:type="dxa"/>
            <w:vMerge/>
            <w:tcBorders>
              <w:top w:val="double" w:sz="6" w:space="0" w:color="auto"/>
              <w:left w:val="single" w:sz="4" w:space="0" w:color="auto"/>
              <w:bottom w:val="double" w:sz="6" w:space="0" w:color="000000"/>
              <w:right w:val="single" w:sz="4" w:space="0" w:color="auto"/>
            </w:tcBorders>
            <w:vAlign w:val="center"/>
            <w:hideMark/>
          </w:tcPr>
          <w:p w14:paraId="120C0E02"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p>
        </w:tc>
        <w:tc>
          <w:tcPr>
            <w:tcW w:w="638" w:type="dxa"/>
            <w:tcBorders>
              <w:top w:val="nil"/>
              <w:left w:val="nil"/>
              <w:bottom w:val="double" w:sz="6" w:space="0" w:color="auto"/>
              <w:right w:val="single" w:sz="4" w:space="0" w:color="auto"/>
            </w:tcBorders>
            <w:shd w:val="clear" w:color="auto" w:fill="auto"/>
            <w:vAlign w:val="center"/>
            <w:hideMark/>
          </w:tcPr>
          <w:p w14:paraId="73822F60"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w:t>
            </w:r>
          </w:p>
        </w:tc>
        <w:tc>
          <w:tcPr>
            <w:tcW w:w="4820" w:type="dxa"/>
            <w:tcBorders>
              <w:top w:val="nil"/>
              <w:left w:val="nil"/>
              <w:bottom w:val="double" w:sz="6" w:space="0" w:color="auto"/>
              <w:right w:val="single" w:sz="4" w:space="0" w:color="auto"/>
            </w:tcBorders>
            <w:shd w:val="clear" w:color="auto" w:fill="auto"/>
            <w:vAlign w:val="center"/>
            <w:hideMark/>
          </w:tcPr>
          <w:p w14:paraId="64606F1B"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xml:space="preserve"> in dienst van derden</w:t>
            </w:r>
          </w:p>
        </w:tc>
      </w:tr>
      <w:tr w:rsidR="008A53E5" w:rsidRPr="00DB73A6" w14:paraId="371355F6" w14:textId="77777777" w:rsidTr="007E5AB4">
        <w:trPr>
          <w:trHeight w:val="300"/>
        </w:trPr>
        <w:tc>
          <w:tcPr>
            <w:tcW w:w="1960" w:type="dxa"/>
            <w:vMerge w:val="restart"/>
            <w:tcBorders>
              <w:top w:val="nil"/>
              <w:left w:val="single" w:sz="4" w:space="0" w:color="auto"/>
              <w:bottom w:val="double" w:sz="6" w:space="0" w:color="000000"/>
              <w:right w:val="single" w:sz="4" w:space="0" w:color="auto"/>
            </w:tcBorders>
            <w:shd w:val="clear" w:color="auto" w:fill="auto"/>
            <w:noWrap/>
            <w:hideMark/>
          </w:tcPr>
          <w:p w14:paraId="4A1B4E7D" w14:textId="77777777" w:rsidR="008A53E5" w:rsidRPr="00DB73A6" w:rsidRDefault="008A53E5" w:rsidP="008A53E5">
            <w:pPr>
              <w:spacing w:after="0" w:line="240" w:lineRule="auto"/>
              <w:jc w:val="center"/>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3</w:t>
            </w:r>
          </w:p>
        </w:tc>
        <w:tc>
          <w:tcPr>
            <w:tcW w:w="2500" w:type="dxa"/>
            <w:vMerge w:val="restart"/>
            <w:tcBorders>
              <w:top w:val="nil"/>
              <w:left w:val="single" w:sz="4" w:space="0" w:color="auto"/>
              <w:bottom w:val="double" w:sz="6" w:space="0" w:color="000000"/>
              <w:right w:val="nil"/>
            </w:tcBorders>
            <w:shd w:val="clear" w:color="auto" w:fill="auto"/>
            <w:hideMark/>
          </w:tcPr>
          <w:p w14:paraId="149EDAEB"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xml:space="preserve">Welke </w:t>
            </w:r>
            <w:r w:rsidRPr="00DB73A6">
              <w:rPr>
                <w:rFonts w:ascii="Calibri" w:eastAsia="Times New Roman" w:hAnsi="Calibri" w:cs="Calibri"/>
                <w:b/>
                <w:bCs/>
                <w:color w:val="000000"/>
                <w:kern w:val="0"/>
                <w:sz w:val="18"/>
                <w:szCs w:val="18"/>
                <w:lang w:eastAsia="nl-NL"/>
                <w14:ligatures w14:val="none"/>
              </w:rPr>
              <w:t>materialen</w:t>
            </w:r>
            <w:r w:rsidRPr="00DB73A6">
              <w:rPr>
                <w:rFonts w:ascii="Calibri" w:eastAsia="Times New Roman" w:hAnsi="Calibri" w:cs="Calibri"/>
                <w:color w:val="000000"/>
                <w:kern w:val="0"/>
                <w:sz w:val="18"/>
                <w:szCs w:val="18"/>
                <w:lang w:eastAsia="nl-NL"/>
                <w14:ligatures w14:val="none"/>
              </w:rPr>
              <w:t xml:space="preserve"> worden gebruikt voor de dagelijkse reiniging?</w:t>
            </w:r>
          </w:p>
        </w:tc>
        <w:tc>
          <w:tcPr>
            <w:tcW w:w="5458" w:type="dxa"/>
            <w:gridSpan w:val="2"/>
            <w:tcBorders>
              <w:top w:val="double" w:sz="6" w:space="0" w:color="auto"/>
              <w:left w:val="single" w:sz="4" w:space="0" w:color="auto"/>
              <w:bottom w:val="single" w:sz="4" w:space="0" w:color="auto"/>
              <w:right w:val="single" w:sz="4" w:space="0" w:color="000000"/>
            </w:tcBorders>
            <w:shd w:val="clear" w:color="auto" w:fill="auto"/>
            <w:vAlign w:val="center"/>
            <w:hideMark/>
          </w:tcPr>
          <w:p w14:paraId="2D41241E" w14:textId="77777777" w:rsidR="008A53E5" w:rsidRPr="00DB73A6" w:rsidRDefault="008A53E5" w:rsidP="008A53E5">
            <w:pPr>
              <w:spacing w:after="0" w:line="240" w:lineRule="auto"/>
              <w:jc w:val="center"/>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w:t>
            </w:r>
          </w:p>
        </w:tc>
      </w:tr>
      <w:tr w:rsidR="008A53E5" w:rsidRPr="00DB73A6" w14:paraId="37133FB2" w14:textId="77777777" w:rsidTr="007E5AB4">
        <w:trPr>
          <w:trHeight w:val="290"/>
        </w:trPr>
        <w:tc>
          <w:tcPr>
            <w:tcW w:w="1960" w:type="dxa"/>
            <w:vMerge/>
            <w:tcBorders>
              <w:top w:val="nil"/>
              <w:left w:val="single" w:sz="4" w:space="0" w:color="auto"/>
              <w:bottom w:val="double" w:sz="6" w:space="0" w:color="000000"/>
              <w:right w:val="single" w:sz="4" w:space="0" w:color="auto"/>
            </w:tcBorders>
            <w:vAlign w:val="center"/>
            <w:hideMark/>
          </w:tcPr>
          <w:p w14:paraId="7BD587A5"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p>
        </w:tc>
        <w:tc>
          <w:tcPr>
            <w:tcW w:w="2500" w:type="dxa"/>
            <w:vMerge/>
            <w:tcBorders>
              <w:top w:val="nil"/>
              <w:left w:val="single" w:sz="4" w:space="0" w:color="auto"/>
              <w:bottom w:val="double" w:sz="6" w:space="0" w:color="000000"/>
              <w:right w:val="nil"/>
            </w:tcBorders>
            <w:vAlign w:val="center"/>
            <w:hideMark/>
          </w:tcPr>
          <w:p w14:paraId="49C1B782"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p>
        </w:tc>
        <w:tc>
          <w:tcPr>
            <w:tcW w:w="5458" w:type="dxa"/>
            <w:gridSpan w:val="2"/>
            <w:tcBorders>
              <w:top w:val="nil"/>
              <w:left w:val="single" w:sz="4" w:space="0" w:color="auto"/>
              <w:bottom w:val="single" w:sz="4" w:space="0" w:color="auto"/>
              <w:right w:val="single" w:sz="4" w:space="0" w:color="000000"/>
            </w:tcBorders>
            <w:shd w:val="clear" w:color="auto" w:fill="auto"/>
            <w:vAlign w:val="center"/>
            <w:hideMark/>
          </w:tcPr>
          <w:p w14:paraId="27A9C5BA" w14:textId="77777777" w:rsidR="008A53E5" w:rsidRPr="00DB73A6" w:rsidRDefault="008A53E5" w:rsidP="008A53E5">
            <w:pPr>
              <w:spacing w:after="0" w:line="240" w:lineRule="auto"/>
              <w:jc w:val="center"/>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w:t>
            </w:r>
          </w:p>
        </w:tc>
      </w:tr>
      <w:tr w:rsidR="008A53E5" w:rsidRPr="00DB73A6" w14:paraId="7FD1BF64" w14:textId="77777777" w:rsidTr="007E5AB4">
        <w:trPr>
          <w:trHeight w:val="290"/>
        </w:trPr>
        <w:tc>
          <w:tcPr>
            <w:tcW w:w="1960" w:type="dxa"/>
            <w:vMerge/>
            <w:tcBorders>
              <w:top w:val="nil"/>
              <w:left w:val="single" w:sz="4" w:space="0" w:color="auto"/>
              <w:bottom w:val="double" w:sz="6" w:space="0" w:color="000000"/>
              <w:right w:val="single" w:sz="4" w:space="0" w:color="auto"/>
            </w:tcBorders>
            <w:vAlign w:val="center"/>
            <w:hideMark/>
          </w:tcPr>
          <w:p w14:paraId="787F624F"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p>
        </w:tc>
        <w:tc>
          <w:tcPr>
            <w:tcW w:w="2500" w:type="dxa"/>
            <w:vMerge/>
            <w:tcBorders>
              <w:top w:val="nil"/>
              <w:left w:val="single" w:sz="4" w:space="0" w:color="auto"/>
              <w:bottom w:val="double" w:sz="6" w:space="0" w:color="000000"/>
              <w:right w:val="nil"/>
            </w:tcBorders>
            <w:vAlign w:val="center"/>
            <w:hideMark/>
          </w:tcPr>
          <w:p w14:paraId="49EB57F3"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p>
        </w:tc>
        <w:tc>
          <w:tcPr>
            <w:tcW w:w="5458" w:type="dxa"/>
            <w:gridSpan w:val="2"/>
            <w:tcBorders>
              <w:top w:val="nil"/>
              <w:left w:val="single" w:sz="4" w:space="0" w:color="auto"/>
              <w:bottom w:val="single" w:sz="4" w:space="0" w:color="auto"/>
              <w:right w:val="single" w:sz="4" w:space="0" w:color="000000"/>
            </w:tcBorders>
            <w:shd w:val="clear" w:color="auto" w:fill="auto"/>
            <w:vAlign w:val="center"/>
            <w:hideMark/>
          </w:tcPr>
          <w:p w14:paraId="6499EACE" w14:textId="77777777" w:rsidR="008A53E5" w:rsidRPr="00DB73A6" w:rsidRDefault="008A53E5" w:rsidP="008A53E5">
            <w:pPr>
              <w:spacing w:after="0" w:line="240" w:lineRule="auto"/>
              <w:jc w:val="center"/>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w:t>
            </w:r>
          </w:p>
        </w:tc>
      </w:tr>
      <w:tr w:rsidR="008A53E5" w:rsidRPr="00DB73A6" w14:paraId="50A4BB13" w14:textId="77777777" w:rsidTr="007E5AB4">
        <w:trPr>
          <w:trHeight w:val="300"/>
        </w:trPr>
        <w:tc>
          <w:tcPr>
            <w:tcW w:w="1960" w:type="dxa"/>
            <w:vMerge/>
            <w:tcBorders>
              <w:top w:val="nil"/>
              <w:left w:val="single" w:sz="4" w:space="0" w:color="auto"/>
              <w:bottom w:val="double" w:sz="6" w:space="0" w:color="000000"/>
              <w:right w:val="single" w:sz="4" w:space="0" w:color="auto"/>
            </w:tcBorders>
            <w:vAlign w:val="center"/>
            <w:hideMark/>
          </w:tcPr>
          <w:p w14:paraId="2CA86860"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p>
        </w:tc>
        <w:tc>
          <w:tcPr>
            <w:tcW w:w="2500" w:type="dxa"/>
            <w:vMerge/>
            <w:tcBorders>
              <w:top w:val="nil"/>
              <w:left w:val="single" w:sz="4" w:space="0" w:color="auto"/>
              <w:bottom w:val="double" w:sz="6" w:space="0" w:color="000000"/>
              <w:right w:val="nil"/>
            </w:tcBorders>
            <w:vAlign w:val="center"/>
            <w:hideMark/>
          </w:tcPr>
          <w:p w14:paraId="53B8E6E4"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p>
        </w:tc>
        <w:tc>
          <w:tcPr>
            <w:tcW w:w="5458" w:type="dxa"/>
            <w:gridSpan w:val="2"/>
            <w:tcBorders>
              <w:top w:val="nil"/>
              <w:left w:val="single" w:sz="4" w:space="0" w:color="auto"/>
              <w:bottom w:val="single" w:sz="4" w:space="0" w:color="auto"/>
              <w:right w:val="single" w:sz="4" w:space="0" w:color="000000"/>
            </w:tcBorders>
            <w:shd w:val="clear" w:color="auto" w:fill="auto"/>
            <w:vAlign w:val="center"/>
            <w:hideMark/>
          </w:tcPr>
          <w:p w14:paraId="777EA59F" w14:textId="77777777" w:rsidR="008A53E5" w:rsidRPr="00DB73A6" w:rsidRDefault="008A53E5" w:rsidP="008A53E5">
            <w:pPr>
              <w:spacing w:after="0" w:line="240" w:lineRule="auto"/>
              <w:jc w:val="center"/>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w:t>
            </w:r>
          </w:p>
        </w:tc>
      </w:tr>
      <w:tr w:rsidR="008A53E5" w:rsidRPr="00DB73A6" w14:paraId="1CD5C0D9" w14:textId="77777777" w:rsidTr="007E5AB4">
        <w:trPr>
          <w:trHeight w:val="300"/>
        </w:trPr>
        <w:tc>
          <w:tcPr>
            <w:tcW w:w="1960" w:type="dxa"/>
            <w:vMerge w:val="restart"/>
            <w:tcBorders>
              <w:top w:val="nil"/>
              <w:left w:val="single" w:sz="4" w:space="0" w:color="auto"/>
              <w:bottom w:val="double" w:sz="6" w:space="0" w:color="000000"/>
              <w:right w:val="single" w:sz="4" w:space="0" w:color="auto"/>
            </w:tcBorders>
            <w:shd w:val="clear" w:color="auto" w:fill="auto"/>
            <w:noWrap/>
            <w:hideMark/>
          </w:tcPr>
          <w:p w14:paraId="5AA99A8C" w14:textId="77777777" w:rsidR="008A53E5" w:rsidRPr="00DB73A6" w:rsidRDefault="008A53E5" w:rsidP="008A53E5">
            <w:pPr>
              <w:spacing w:after="0" w:line="240" w:lineRule="auto"/>
              <w:jc w:val="center"/>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4</w:t>
            </w:r>
          </w:p>
        </w:tc>
        <w:tc>
          <w:tcPr>
            <w:tcW w:w="2500" w:type="dxa"/>
            <w:vMerge w:val="restart"/>
            <w:tcBorders>
              <w:top w:val="nil"/>
              <w:left w:val="single" w:sz="4" w:space="0" w:color="auto"/>
              <w:bottom w:val="double" w:sz="6" w:space="0" w:color="000000"/>
              <w:right w:val="nil"/>
            </w:tcBorders>
            <w:shd w:val="clear" w:color="auto" w:fill="auto"/>
            <w:hideMark/>
          </w:tcPr>
          <w:p w14:paraId="379AD41D"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xml:space="preserve">Welke </w:t>
            </w:r>
            <w:r w:rsidRPr="00DB73A6">
              <w:rPr>
                <w:rFonts w:ascii="Calibri" w:eastAsia="Times New Roman" w:hAnsi="Calibri" w:cs="Calibri"/>
                <w:b/>
                <w:bCs/>
                <w:color w:val="000000"/>
                <w:kern w:val="0"/>
                <w:sz w:val="18"/>
                <w:szCs w:val="18"/>
                <w:lang w:eastAsia="nl-NL"/>
                <w14:ligatures w14:val="none"/>
              </w:rPr>
              <w:t>middelen</w:t>
            </w:r>
            <w:r w:rsidRPr="00DB73A6">
              <w:rPr>
                <w:rFonts w:ascii="Calibri" w:eastAsia="Times New Roman" w:hAnsi="Calibri" w:cs="Calibri"/>
                <w:color w:val="000000"/>
                <w:kern w:val="0"/>
                <w:sz w:val="18"/>
                <w:szCs w:val="18"/>
                <w:lang w:eastAsia="nl-NL"/>
                <w14:ligatures w14:val="none"/>
              </w:rPr>
              <w:t xml:space="preserve"> worden gebruikt voor de dagelijkse reiniging?</w:t>
            </w:r>
          </w:p>
        </w:tc>
        <w:tc>
          <w:tcPr>
            <w:tcW w:w="5458" w:type="dxa"/>
            <w:gridSpan w:val="2"/>
            <w:tcBorders>
              <w:top w:val="double" w:sz="6" w:space="0" w:color="auto"/>
              <w:left w:val="single" w:sz="4" w:space="0" w:color="auto"/>
              <w:bottom w:val="single" w:sz="4" w:space="0" w:color="auto"/>
              <w:right w:val="single" w:sz="4" w:space="0" w:color="000000"/>
            </w:tcBorders>
            <w:shd w:val="clear" w:color="auto" w:fill="auto"/>
            <w:vAlign w:val="center"/>
            <w:hideMark/>
          </w:tcPr>
          <w:p w14:paraId="49C81B8D" w14:textId="77777777" w:rsidR="008A53E5" w:rsidRPr="00DB73A6" w:rsidRDefault="008A53E5" w:rsidP="008A53E5">
            <w:pPr>
              <w:spacing w:after="0" w:line="240" w:lineRule="auto"/>
              <w:jc w:val="center"/>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w:t>
            </w:r>
          </w:p>
        </w:tc>
      </w:tr>
      <w:tr w:rsidR="008A53E5" w:rsidRPr="00DB73A6" w14:paraId="49E33B60" w14:textId="77777777" w:rsidTr="007E5AB4">
        <w:trPr>
          <w:trHeight w:val="290"/>
        </w:trPr>
        <w:tc>
          <w:tcPr>
            <w:tcW w:w="1960" w:type="dxa"/>
            <w:vMerge/>
            <w:tcBorders>
              <w:top w:val="nil"/>
              <w:left w:val="single" w:sz="4" w:space="0" w:color="auto"/>
              <w:bottom w:val="double" w:sz="6" w:space="0" w:color="000000"/>
              <w:right w:val="single" w:sz="4" w:space="0" w:color="auto"/>
            </w:tcBorders>
            <w:vAlign w:val="center"/>
            <w:hideMark/>
          </w:tcPr>
          <w:p w14:paraId="4F540964"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p>
        </w:tc>
        <w:tc>
          <w:tcPr>
            <w:tcW w:w="2500" w:type="dxa"/>
            <w:vMerge/>
            <w:tcBorders>
              <w:top w:val="nil"/>
              <w:left w:val="single" w:sz="4" w:space="0" w:color="auto"/>
              <w:bottom w:val="double" w:sz="6" w:space="0" w:color="000000"/>
              <w:right w:val="nil"/>
            </w:tcBorders>
            <w:vAlign w:val="center"/>
            <w:hideMark/>
          </w:tcPr>
          <w:p w14:paraId="65F922E2"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p>
        </w:tc>
        <w:tc>
          <w:tcPr>
            <w:tcW w:w="5458" w:type="dxa"/>
            <w:gridSpan w:val="2"/>
            <w:tcBorders>
              <w:top w:val="nil"/>
              <w:left w:val="single" w:sz="4" w:space="0" w:color="auto"/>
              <w:bottom w:val="single" w:sz="4" w:space="0" w:color="auto"/>
              <w:right w:val="single" w:sz="4" w:space="0" w:color="000000"/>
            </w:tcBorders>
            <w:shd w:val="clear" w:color="auto" w:fill="auto"/>
            <w:vAlign w:val="center"/>
            <w:hideMark/>
          </w:tcPr>
          <w:p w14:paraId="21BC24F9" w14:textId="77777777" w:rsidR="008A53E5" w:rsidRPr="00DB73A6" w:rsidRDefault="008A53E5" w:rsidP="008A53E5">
            <w:pPr>
              <w:spacing w:after="0" w:line="240" w:lineRule="auto"/>
              <w:jc w:val="center"/>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w:t>
            </w:r>
          </w:p>
        </w:tc>
      </w:tr>
      <w:tr w:rsidR="008A53E5" w:rsidRPr="00DB73A6" w14:paraId="6DE9EF5A" w14:textId="77777777" w:rsidTr="007E5AB4">
        <w:trPr>
          <w:trHeight w:val="290"/>
        </w:trPr>
        <w:tc>
          <w:tcPr>
            <w:tcW w:w="1960" w:type="dxa"/>
            <w:vMerge/>
            <w:tcBorders>
              <w:top w:val="nil"/>
              <w:left w:val="single" w:sz="4" w:space="0" w:color="auto"/>
              <w:bottom w:val="double" w:sz="6" w:space="0" w:color="000000"/>
              <w:right w:val="single" w:sz="4" w:space="0" w:color="auto"/>
            </w:tcBorders>
            <w:vAlign w:val="center"/>
            <w:hideMark/>
          </w:tcPr>
          <w:p w14:paraId="2D69A054"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p>
        </w:tc>
        <w:tc>
          <w:tcPr>
            <w:tcW w:w="2500" w:type="dxa"/>
            <w:vMerge/>
            <w:tcBorders>
              <w:top w:val="nil"/>
              <w:left w:val="single" w:sz="4" w:space="0" w:color="auto"/>
              <w:bottom w:val="double" w:sz="6" w:space="0" w:color="000000"/>
              <w:right w:val="nil"/>
            </w:tcBorders>
            <w:vAlign w:val="center"/>
            <w:hideMark/>
          </w:tcPr>
          <w:p w14:paraId="483870CF"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p>
        </w:tc>
        <w:tc>
          <w:tcPr>
            <w:tcW w:w="5458" w:type="dxa"/>
            <w:gridSpan w:val="2"/>
            <w:tcBorders>
              <w:top w:val="nil"/>
              <w:left w:val="single" w:sz="4" w:space="0" w:color="auto"/>
              <w:bottom w:val="single" w:sz="4" w:space="0" w:color="auto"/>
              <w:right w:val="single" w:sz="4" w:space="0" w:color="000000"/>
            </w:tcBorders>
            <w:shd w:val="clear" w:color="auto" w:fill="auto"/>
            <w:vAlign w:val="center"/>
            <w:hideMark/>
          </w:tcPr>
          <w:p w14:paraId="384C9B2D" w14:textId="77777777" w:rsidR="008A53E5" w:rsidRPr="00DB73A6" w:rsidRDefault="008A53E5" w:rsidP="008A53E5">
            <w:pPr>
              <w:spacing w:after="0" w:line="240" w:lineRule="auto"/>
              <w:jc w:val="center"/>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w:t>
            </w:r>
          </w:p>
        </w:tc>
      </w:tr>
      <w:tr w:rsidR="008A53E5" w:rsidRPr="00DB73A6" w14:paraId="371079FF" w14:textId="77777777" w:rsidTr="007E5AB4">
        <w:trPr>
          <w:trHeight w:val="300"/>
        </w:trPr>
        <w:tc>
          <w:tcPr>
            <w:tcW w:w="1960" w:type="dxa"/>
            <w:vMerge/>
            <w:tcBorders>
              <w:top w:val="nil"/>
              <w:left w:val="single" w:sz="4" w:space="0" w:color="auto"/>
              <w:bottom w:val="double" w:sz="6" w:space="0" w:color="000000"/>
              <w:right w:val="single" w:sz="4" w:space="0" w:color="auto"/>
            </w:tcBorders>
            <w:vAlign w:val="center"/>
            <w:hideMark/>
          </w:tcPr>
          <w:p w14:paraId="42904003"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p>
        </w:tc>
        <w:tc>
          <w:tcPr>
            <w:tcW w:w="2500" w:type="dxa"/>
            <w:vMerge/>
            <w:tcBorders>
              <w:top w:val="nil"/>
              <w:left w:val="single" w:sz="4" w:space="0" w:color="auto"/>
              <w:bottom w:val="double" w:sz="6" w:space="0" w:color="000000"/>
              <w:right w:val="nil"/>
            </w:tcBorders>
            <w:vAlign w:val="center"/>
            <w:hideMark/>
          </w:tcPr>
          <w:p w14:paraId="32F497B8"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p>
        </w:tc>
        <w:tc>
          <w:tcPr>
            <w:tcW w:w="5458" w:type="dxa"/>
            <w:gridSpan w:val="2"/>
            <w:tcBorders>
              <w:top w:val="single" w:sz="4" w:space="0" w:color="auto"/>
              <w:left w:val="single" w:sz="4" w:space="0" w:color="auto"/>
              <w:bottom w:val="double" w:sz="6" w:space="0" w:color="auto"/>
              <w:right w:val="single" w:sz="4" w:space="0" w:color="000000"/>
            </w:tcBorders>
            <w:shd w:val="clear" w:color="auto" w:fill="auto"/>
            <w:vAlign w:val="center"/>
            <w:hideMark/>
          </w:tcPr>
          <w:p w14:paraId="6C6D4582" w14:textId="77777777" w:rsidR="008A53E5" w:rsidRPr="00DB73A6" w:rsidRDefault="008A53E5" w:rsidP="008A53E5">
            <w:pPr>
              <w:spacing w:after="0" w:line="240" w:lineRule="auto"/>
              <w:jc w:val="center"/>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w:t>
            </w:r>
          </w:p>
        </w:tc>
      </w:tr>
      <w:tr w:rsidR="008A53E5" w:rsidRPr="00DB73A6" w14:paraId="76D491EE" w14:textId="77777777" w:rsidTr="00DB73A6">
        <w:trPr>
          <w:trHeight w:val="1226"/>
        </w:trPr>
        <w:tc>
          <w:tcPr>
            <w:tcW w:w="1960" w:type="dxa"/>
            <w:tcBorders>
              <w:top w:val="nil"/>
              <w:left w:val="single" w:sz="4" w:space="0" w:color="auto"/>
              <w:bottom w:val="double" w:sz="6" w:space="0" w:color="auto"/>
              <w:right w:val="single" w:sz="4" w:space="0" w:color="auto"/>
            </w:tcBorders>
            <w:shd w:val="clear" w:color="auto" w:fill="auto"/>
            <w:noWrap/>
            <w:vAlign w:val="center"/>
            <w:hideMark/>
          </w:tcPr>
          <w:p w14:paraId="0E250986" w14:textId="77777777" w:rsidR="008A53E5" w:rsidRPr="00DB73A6" w:rsidRDefault="008A53E5" w:rsidP="008A53E5">
            <w:pPr>
              <w:spacing w:after="0" w:line="240" w:lineRule="auto"/>
              <w:jc w:val="center"/>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5</w:t>
            </w:r>
          </w:p>
        </w:tc>
        <w:tc>
          <w:tcPr>
            <w:tcW w:w="2500" w:type="dxa"/>
            <w:tcBorders>
              <w:top w:val="nil"/>
              <w:left w:val="nil"/>
              <w:bottom w:val="double" w:sz="6" w:space="0" w:color="auto"/>
              <w:right w:val="nil"/>
            </w:tcBorders>
            <w:shd w:val="clear" w:color="auto" w:fill="auto"/>
            <w:vAlign w:val="center"/>
            <w:hideMark/>
          </w:tcPr>
          <w:p w14:paraId="3DEB2402" w14:textId="26DDA1E1"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Geef bij ieder testitem aan wie verantwoordelijk is voor de schoonmaak. Indien dit niet schriftelijk is vastgelegd</w:t>
            </w:r>
            <w:r w:rsidR="007E5AB4" w:rsidRPr="00DB73A6">
              <w:rPr>
                <w:rFonts w:ascii="Calibri" w:eastAsia="Times New Roman" w:hAnsi="Calibri" w:cs="Calibri"/>
                <w:color w:val="000000"/>
                <w:kern w:val="0"/>
                <w:sz w:val="18"/>
                <w:szCs w:val="18"/>
                <w:lang w:eastAsia="nl-NL"/>
                <w14:ligatures w14:val="none"/>
              </w:rPr>
              <w:t xml:space="preserve"> of niet bekend is</w:t>
            </w:r>
            <w:r w:rsidRPr="00DB73A6">
              <w:rPr>
                <w:rFonts w:ascii="Calibri" w:eastAsia="Times New Roman" w:hAnsi="Calibri" w:cs="Calibri"/>
                <w:color w:val="000000"/>
                <w:kern w:val="0"/>
                <w:sz w:val="18"/>
                <w:szCs w:val="18"/>
                <w:lang w:eastAsia="nl-NL"/>
                <w14:ligatures w14:val="none"/>
              </w:rPr>
              <w:t>, noteer dan "niet vastgelegd"</w:t>
            </w:r>
            <w:r w:rsidR="007E5AB4" w:rsidRPr="00DB73A6">
              <w:rPr>
                <w:rFonts w:ascii="Calibri" w:eastAsia="Times New Roman" w:hAnsi="Calibri" w:cs="Calibri"/>
                <w:color w:val="000000"/>
                <w:kern w:val="0"/>
                <w:sz w:val="18"/>
                <w:szCs w:val="18"/>
                <w:lang w:eastAsia="nl-NL"/>
                <w14:ligatures w14:val="none"/>
              </w:rPr>
              <w:t xml:space="preserve"> of “niet bekend”</w:t>
            </w:r>
            <w:r w:rsidRPr="00DB73A6">
              <w:rPr>
                <w:rFonts w:ascii="Calibri" w:eastAsia="Times New Roman" w:hAnsi="Calibri" w:cs="Calibri"/>
                <w:color w:val="000000"/>
                <w:kern w:val="0"/>
                <w:sz w:val="18"/>
                <w:szCs w:val="18"/>
                <w:lang w:eastAsia="nl-NL"/>
                <w14:ligatures w14:val="none"/>
              </w:rPr>
              <w:t>.</w:t>
            </w:r>
          </w:p>
        </w:tc>
        <w:tc>
          <w:tcPr>
            <w:tcW w:w="5458" w:type="dxa"/>
            <w:gridSpan w:val="2"/>
            <w:tcBorders>
              <w:top w:val="nil"/>
              <w:left w:val="single" w:sz="4" w:space="0" w:color="auto"/>
              <w:bottom w:val="double" w:sz="6" w:space="0" w:color="auto"/>
              <w:right w:val="single" w:sz="4" w:space="0" w:color="000000"/>
            </w:tcBorders>
            <w:shd w:val="clear" w:color="auto" w:fill="auto"/>
            <w:vAlign w:val="center"/>
            <w:hideMark/>
          </w:tcPr>
          <w:p w14:paraId="00D141C3" w14:textId="5DD9F35A" w:rsidR="008A53E5" w:rsidRPr="00DB73A6" w:rsidRDefault="008A53E5" w:rsidP="008A53E5">
            <w:pPr>
              <w:spacing w:after="0" w:line="240" w:lineRule="auto"/>
              <w:jc w:val="center"/>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xml:space="preserve">noteer op aparte lijst met </w:t>
            </w:r>
            <w:r w:rsidR="007E5AB4" w:rsidRPr="00DB73A6">
              <w:rPr>
                <w:rFonts w:ascii="Calibri" w:eastAsia="Times New Roman" w:hAnsi="Calibri" w:cs="Calibri"/>
                <w:color w:val="000000"/>
                <w:kern w:val="0"/>
                <w:sz w:val="18"/>
                <w:szCs w:val="18"/>
                <w:lang w:eastAsia="nl-NL"/>
                <w14:ligatures w14:val="none"/>
              </w:rPr>
              <w:t>meetpunten</w:t>
            </w:r>
          </w:p>
        </w:tc>
      </w:tr>
      <w:tr w:rsidR="008A53E5" w:rsidRPr="00DB73A6" w14:paraId="60292EA9" w14:textId="77777777" w:rsidTr="007E5AB4">
        <w:trPr>
          <w:trHeight w:val="300"/>
        </w:trPr>
        <w:tc>
          <w:tcPr>
            <w:tcW w:w="1960" w:type="dxa"/>
            <w:vMerge w:val="restart"/>
            <w:tcBorders>
              <w:top w:val="nil"/>
              <w:left w:val="single" w:sz="4" w:space="0" w:color="auto"/>
              <w:bottom w:val="double" w:sz="6" w:space="0" w:color="000000"/>
              <w:right w:val="single" w:sz="4" w:space="0" w:color="auto"/>
            </w:tcBorders>
            <w:shd w:val="clear" w:color="auto" w:fill="auto"/>
            <w:noWrap/>
            <w:hideMark/>
          </w:tcPr>
          <w:p w14:paraId="53EF4B3A" w14:textId="77777777" w:rsidR="008A53E5" w:rsidRPr="00DB73A6" w:rsidRDefault="008A53E5" w:rsidP="008A53E5">
            <w:pPr>
              <w:spacing w:after="0" w:line="240" w:lineRule="auto"/>
              <w:jc w:val="center"/>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6</w:t>
            </w:r>
          </w:p>
        </w:tc>
        <w:tc>
          <w:tcPr>
            <w:tcW w:w="2500" w:type="dxa"/>
            <w:vMerge w:val="restart"/>
            <w:tcBorders>
              <w:top w:val="nil"/>
              <w:left w:val="single" w:sz="4" w:space="0" w:color="auto"/>
              <w:bottom w:val="double" w:sz="6" w:space="0" w:color="000000"/>
              <w:right w:val="single" w:sz="4" w:space="0" w:color="auto"/>
            </w:tcBorders>
            <w:shd w:val="clear" w:color="auto" w:fill="auto"/>
            <w:hideMark/>
          </w:tcPr>
          <w:p w14:paraId="1E25C784"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Wat is de schoonmaakfrequentie van de dagelijkse schoonmaakronde?</w:t>
            </w:r>
          </w:p>
        </w:tc>
        <w:tc>
          <w:tcPr>
            <w:tcW w:w="638" w:type="dxa"/>
            <w:tcBorders>
              <w:top w:val="nil"/>
              <w:left w:val="nil"/>
              <w:bottom w:val="single" w:sz="4" w:space="0" w:color="auto"/>
              <w:right w:val="single" w:sz="4" w:space="0" w:color="auto"/>
            </w:tcBorders>
            <w:shd w:val="clear" w:color="auto" w:fill="auto"/>
            <w:vAlign w:val="center"/>
            <w:hideMark/>
          </w:tcPr>
          <w:p w14:paraId="2A63C575"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w:t>
            </w:r>
          </w:p>
        </w:tc>
        <w:tc>
          <w:tcPr>
            <w:tcW w:w="4820" w:type="dxa"/>
            <w:tcBorders>
              <w:top w:val="nil"/>
              <w:left w:val="nil"/>
              <w:bottom w:val="single" w:sz="4" w:space="0" w:color="auto"/>
              <w:right w:val="single" w:sz="4" w:space="0" w:color="auto"/>
            </w:tcBorders>
            <w:shd w:val="clear" w:color="auto" w:fill="auto"/>
            <w:vAlign w:val="center"/>
            <w:hideMark/>
          </w:tcPr>
          <w:p w14:paraId="509ADD50"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xml:space="preserve"> &lt; 1x per dag</w:t>
            </w:r>
          </w:p>
        </w:tc>
      </w:tr>
      <w:tr w:rsidR="008A53E5" w:rsidRPr="00DB73A6" w14:paraId="238F9E6F" w14:textId="77777777" w:rsidTr="007E5AB4">
        <w:trPr>
          <w:trHeight w:val="290"/>
        </w:trPr>
        <w:tc>
          <w:tcPr>
            <w:tcW w:w="1960" w:type="dxa"/>
            <w:vMerge/>
            <w:tcBorders>
              <w:top w:val="nil"/>
              <w:left w:val="single" w:sz="4" w:space="0" w:color="auto"/>
              <w:bottom w:val="double" w:sz="6" w:space="0" w:color="000000"/>
              <w:right w:val="single" w:sz="4" w:space="0" w:color="auto"/>
            </w:tcBorders>
            <w:vAlign w:val="center"/>
            <w:hideMark/>
          </w:tcPr>
          <w:p w14:paraId="26EFF91D"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p>
        </w:tc>
        <w:tc>
          <w:tcPr>
            <w:tcW w:w="2500" w:type="dxa"/>
            <w:vMerge/>
            <w:tcBorders>
              <w:top w:val="nil"/>
              <w:left w:val="single" w:sz="4" w:space="0" w:color="auto"/>
              <w:bottom w:val="double" w:sz="6" w:space="0" w:color="000000"/>
              <w:right w:val="single" w:sz="4" w:space="0" w:color="auto"/>
            </w:tcBorders>
            <w:vAlign w:val="center"/>
            <w:hideMark/>
          </w:tcPr>
          <w:p w14:paraId="5F34A0B4"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p>
        </w:tc>
        <w:tc>
          <w:tcPr>
            <w:tcW w:w="638" w:type="dxa"/>
            <w:tcBorders>
              <w:top w:val="nil"/>
              <w:left w:val="nil"/>
              <w:bottom w:val="single" w:sz="4" w:space="0" w:color="auto"/>
              <w:right w:val="single" w:sz="4" w:space="0" w:color="auto"/>
            </w:tcBorders>
            <w:shd w:val="clear" w:color="auto" w:fill="auto"/>
            <w:vAlign w:val="center"/>
            <w:hideMark/>
          </w:tcPr>
          <w:p w14:paraId="01060B10"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w:t>
            </w:r>
          </w:p>
        </w:tc>
        <w:tc>
          <w:tcPr>
            <w:tcW w:w="4820" w:type="dxa"/>
            <w:tcBorders>
              <w:top w:val="nil"/>
              <w:left w:val="nil"/>
              <w:bottom w:val="single" w:sz="4" w:space="0" w:color="auto"/>
              <w:right w:val="single" w:sz="4" w:space="0" w:color="auto"/>
            </w:tcBorders>
            <w:shd w:val="clear" w:color="auto" w:fill="auto"/>
            <w:vAlign w:val="center"/>
            <w:hideMark/>
          </w:tcPr>
          <w:p w14:paraId="5FE306FA"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xml:space="preserve"> 1x per dag</w:t>
            </w:r>
          </w:p>
        </w:tc>
      </w:tr>
      <w:tr w:rsidR="008A53E5" w:rsidRPr="00DB73A6" w14:paraId="0995DB41" w14:textId="77777777" w:rsidTr="007E5AB4">
        <w:trPr>
          <w:trHeight w:val="290"/>
        </w:trPr>
        <w:tc>
          <w:tcPr>
            <w:tcW w:w="1960" w:type="dxa"/>
            <w:vMerge/>
            <w:tcBorders>
              <w:top w:val="nil"/>
              <w:left w:val="single" w:sz="4" w:space="0" w:color="auto"/>
              <w:bottom w:val="double" w:sz="6" w:space="0" w:color="000000"/>
              <w:right w:val="single" w:sz="4" w:space="0" w:color="auto"/>
            </w:tcBorders>
            <w:vAlign w:val="center"/>
            <w:hideMark/>
          </w:tcPr>
          <w:p w14:paraId="57BDBFB2"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p>
        </w:tc>
        <w:tc>
          <w:tcPr>
            <w:tcW w:w="2500" w:type="dxa"/>
            <w:vMerge/>
            <w:tcBorders>
              <w:top w:val="nil"/>
              <w:left w:val="single" w:sz="4" w:space="0" w:color="auto"/>
              <w:bottom w:val="double" w:sz="6" w:space="0" w:color="000000"/>
              <w:right w:val="single" w:sz="4" w:space="0" w:color="auto"/>
            </w:tcBorders>
            <w:vAlign w:val="center"/>
            <w:hideMark/>
          </w:tcPr>
          <w:p w14:paraId="256FF26C"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p>
        </w:tc>
        <w:tc>
          <w:tcPr>
            <w:tcW w:w="638" w:type="dxa"/>
            <w:tcBorders>
              <w:top w:val="nil"/>
              <w:left w:val="nil"/>
              <w:bottom w:val="single" w:sz="4" w:space="0" w:color="auto"/>
              <w:right w:val="single" w:sz="4" w:space="0" w:color="auto"/>
            </w:tcBorders>
            <w:shd w:val="clear" w:color="auto" w:fill="auto"/>
            <w:vAlign w:val="center"/>
            <w:hideMark/>
          </w:tcPr>
          <w:p w14:paraId="52B3DC25"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w:t>
            </w:r>
          </w:p>
        </w:tc>
        <w:tc>
          <w:tcPr>
            <w:tcW w:w="4820" w:type="dxa"/>
            <w:tcBorders>
              <w:top w:val="nil"/>
              <w:left w:val="nil"/>
              <w:bottom w:val="single" w:sz="4" w:space="0" w:color="auto"/>
              <w:right w:val="single" w:sz="4" w:space="0" w:color="auto"/>
            </w:tcBorders>
            <w:shd w:val="clear" w:color="auto" w:fill="auto"/>
            <w:vAlign w:val="center"/>
            <w:hideMark/>
          </w:tcPr>
          <w:p w14:paraId="59115926"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xml:space="preserve"> 2x per dag</w:t>
            </w:r>
          </w:p>
        </w:tc>
      </w:tr>
      <w:tr w:rsidR="008A53E5" w:rsidRPr="00DB73A6" w14:paraId="06794880" w14:textId="77777777" w:rsidTr="007E5AB4">
        <w:trPr>
          <w:trHeight w:val="300"/>
        </w:trPr>
        <w:tc>
          <w:tcPr>
            <w:tcW w:w="1960" w:type="dxa"/>
            <w:vMerge/>
            <w:tcBorders>
              <w:top w:val="nil"/>
              <w:left w:val="single" w:sz="4" w:space="0" w:color="auto"/>
              <w:bottom w:val="double" w:sz="6" w:space="0" w:color="000000"/>
              <w:right w:val="single" w:sz="4" w:space="0" w:color="auto"/>
            </w:tcBorders>
            <w:vAlign w:val="center"/>
            <w:hideMark/>
          </w:tcPr>
          <w:p w14:paraId="5508F4EC"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p>
        </w:tc>
        <w:tc>
          <w:tcPr>
            <w:tcW w:w="2500" w:type="dxa"/>
            <w:vMerge/>
            <w:tcBorders>
              <w:top w:val="nil"/>
              <w:left w:val="single" w:sz="4" w:space="0" w:color="auto"/>
              <w:bottom w:val="double" w:sz="6" w:space="0" w:color="000000"/>
              <w:right w:val="single" w:sz="4" w:space="0" w:color="auto"/>
            </w:tcBorders>
            <w:vAlign w:val="center"/>
            <w:hideMark/>
          </w:tcPr>
          <w:p w14:paraId="53A8F74C"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p>
        </w:tc>
        <w:tc>
          <w:tcPr>
            <w:tcW w:w="638" w:type="dxa"/>
            <w:tcBorders>
              <w:top w:val="nil"/>
              <w:left w:val="nil"/>
              <w:bottom w:val="double" w:sz="6" w:space="0" w:color="auto"/>
              <w:right w:val="single" w:sz="4" w:space="0" w:color="auto"/>
            </w:tcBorders>
            <w:shd w:val="clear" w:color="auto" w:fill="auto"/>
            <w:vAlign w:val="center"/>
            <w:hideMark/>
          </w:tcPr>
          <w:p w14:paraId="1423F83A"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w:t>
            </w:r>
          </w:p>
        </w:tc>
        <w:tc>
          <w:tcPr>
            <w:tcW w:w="4820" w:type="dxa"/>
            <w:tcBorders>
              <w:top w:val="nil"/>
              <w:left w:val="nil"/>
              <w:bottom w:val="double" w:sz="6" w:space="0" w:color="auto"/>
              <w:right w:val="single" w:sz="4" w:space="0" w:color="auto"/>
            </w:tcBorders>
            <w:shd w:val="clear" w:color="auto" w:fill="auto"/>
            <w:vAlign w:val="center"/>
            <w:hideMark/>
          </w:tcPr>
          <w:p w14:paraId="42F685D6"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xml:space="preserve"> &gt; 2x per dag</w:t>
            </w:r>
          </w:p>
        </w:tc>
      </w:tr>
      <w:tr w:rsidR="008A53E5" w:rsidRPr="00DB73A6" w14:paraId="5DE00512" w14:textId="77777777" w:rsidTr="007E5AB4">
        <w:trPr>
          <w:trHeight w:val="300"/>
        </w:trPr>
        <w:tc>
          <w:tcPr>
            <w:tcW w:w="1960" w:type="dxa"/>
            <w:vMerge w:val="restart"/>
            <w:tcBorders>
              <w:top w:val="nil"/>
              <w:left w:val="single" w:sz="4" w:space="0" w:color="auto"/>
              <w:bottom w:val="double" w:sz="6" w:space="0" w:color="000000"/>
              <w:right w:val="single" w:sz="4" w:space="0" w:color="auto"/>
            </w:tcBorders>
            <w:shd w:val="clear" w:color="auto" w:fill="auto"/>
            <w:noWrap/>
            <w:hideMark/>
          </w:tcPr>
          <w:p w14:paraId="75DEFD3C" w14:textId="77777777" w:rsidR="008A53E5" w:rsidRPr="00DB73A6" w:rsidRDefault="008A53E5" w:rsidP="008A53E5">
            <w:pPr>
              <w:spacing w:after="0" w:line="240" w:lineRule="auto"/>
              <w:jc w:val="center"/>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7</w:t>
            </w:r>
          </w:p>
        </w:tc>
        <w:tc>
          <w:tcPr>
            <w:tcW w:w="2500" w:type="dxa"/>
            <w:vMerge w:val="restart"/>
            <w:tcBorders>
              <w:top w:val="nil"/>
              <w:left w:val="single" w:sz="4" w:space="0" w:color="auto"/>
              <w:bottom w:val="double" w:sz="6" w:space="0" w:color="000000"/>
              <w:right w:val="single" w:sz="4" w:space="0" w:color="auto"/>
            </w:tcBorders>
            <w:shd w:val="clear" w:color="auto" w:fill="auto"/>
            <w:hideMark/>
          </w:tcPr>
          <w:p w14:paraId="06A5E37B"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Is er een periodiek reinigingsschema?</w:t>
            </w:r>
          </w:p>
        </w:tc>
        <w:tc>
          <w:tcPr>
            <w:tcW w:w="638" w:type="dxa"/>
            <w:tcBorders>
              <w:top w:val="nil"/>
              <w:left w:val="nil"/>
              <w:bottom w:val="single" w:sz="4" w:space="0" w:color="auto"/>
              <w:right w:val="single" w:sz="4" w:space="0" w:color="auto"/>
            </w:tcBorders>
            <w:shd w:val="clear" w:color="auto" w:fill="auto"/>
            <w:vAlign w:val="center"/>
            <w:hideMark/>
          </w:tcPr>
          <w:p w14:paraId="2514A2C1"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w:t>
            </w:r>
          </w:p>
        </w:tc>
        <w:tc>
          <w:tcPr>
            <w:tcW w:w="4820" w:type="dxa"/>
            <w:tcBorders>
              <w:top w:val="nil"/>
              <w:left w:val="nil"/>
              <w:bottom w:val="single" w:sz="4" w:space="0" w:color="auto"/>
              <w:right w:val="single" w:sz="4" w:space="0" w:color="auto"/>
            </w:tcBorders>
            <w:shd w:val="clear" w:color="auto" w:fill="auto"/>
            <w:vAlign w:val="center"/>
            <w:hideMark/>
          </w:tcPr>
          <w:p w14:paraId="23B47B04" w14:textId="3F81A915"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Ja</w:t>
            </w:r>
            <w:r w:rsidR="00DB73A6" w:rsidRPr="00DB73A6">
              <w:rPr>
                <w:rFonts w:ascii="Calibri" w:eastAsia="Times New Roman" w:hAnsi="Calibri" w:cs="Calibri"/>
                <w:color w:val="000000"/>
                <w:kern w:val="0"/>
                <w:sz w:val="18"/>
                <w:szCs w:val="18"/>
                <w:lang w:eastAsia="nl-NL"/>
                <w14:ligatures w14:val="none"/>
              </w:rPr>
              <w:t>, &lt;toelichten&gt;</w:t>
            </w:r>
          </w:p>
        </w:tc>
      </w:tr>
      <w:tr w:rsidR="008A53E5" w:rsidRPr="00DB73A6" w14:paraId="5B8144D1" w14:textId="77777777" w:rsidTr="007E5AB4">
        <w:trPr>
          <w:trHeight w:val="300"/>
        </w:trPr>
        <w:tc>
          <w:tcPr>
            <w:tcW w:w="1960" w:type="dxa"/>
            <w:vMerge/>
            <w:tcBorders>
              <w:top w:val="nil"/>
              <w:left w:val="single" w:sz="4" w:space="0" w:color="auto"/>
              <w:bottom w:val="double" w:sz="6" w:space="0" w:color="000000"/>
              <w:right w:val="single" w:sz="4" w:space="0" w:color="auto"/>
            </w:tcBorders>
            <w:vAlign w:val="center"/>
            <w:hideMark/>
          </w:tcPr>
          <w:p w14:paraId="762F5B5A"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p>
        </w:tc>
        <w:tc>
          <w:tcPr>
            <w:tcW w:w="2500" w:type="dxa"/>
            <w:vMerge/>
            <w:tcBorders>
              <w:top w:val="nil"/>
              <w:left w:val="single" w:sz="4" w:space="0" w:color="auto"/>
              <w:bottom w:val="double" w:sz="6" w:space="0" w:color="000000"/>
              <w:right w:val="single" w:sz="4" w:space="0" w:color="auto"/>
            </w:tcBorders>
            <w:vAlign w:val="center"/>
            <w:hideMark/>
          </w:tcPr>
          <w:p w14:paraId="11D08768"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p>
        </w:tc>
        <w:tc>
          <w:tcPr>
            <w:tcW w:w="638" w:type="dxa"/>
            <w:tcBorders>
              <w:top w:val="nil"/>
              <w:left w:val="nil"/>
              <w:bottom w:val="double" w:sz="6" w:space="0" w:color="auto"/>
              <w:right w:val="single" w:sz="4" w:space="0" w:color="auto"/>
            </w:tcBorders>
            <w:shd w:val="clear" w:color="auto" w:fill="auto"/>
            <w:vAlign w:val="center"/>
            <w:hideMark/>
          </w:tcPr>
          <w:p w14:paraId="07E75011"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w:t>
            </w:r>
          </w:p>
        </w:tc>
        <w:tc>
          <w:tcPr>
            <w:tcW w:w="4820" w:type="dxa"/>
            <w:tcBorders>
              <w:top w:val="nil"/>
              <w:left w:val="nil"/>
              <w:bottom w:val="double" w:sz="6" w:space="0" w:color="auto"/>
              <w:right w:val="single" w:sz="4" w:space="0" w:color="auto"/>
            </w:tcBorders>
            <w:shd w:val="clear" w:color="auto" w:fill="auto"/>
            <w:vAlign w:val="center"/>
            <w:hideMark/>
          </w:tcPr>
          <w:p w14:paraId="4FF740E4" w14:textId="5E8A83C6"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Nee</w:t>
            </w:r>
          </w:p>
        </w:tc>
      </w:tr>
      <w:tr w:rsidR="008A53E5" w:rsidRPr="00DB73A6" w14:paraId="2A7CA121" w14:textId="77777777" w:rsidTr="007E5AB4">
        <w:trPr>
          <w:trHeight w:val="300"/>
        </w:trPr>
        <w:tc>
          <w:tcPr>
            <w:tcW w:w="1960" w:type="dxa"/>
            <w:vMerge w:val="restart"/>
            <w:tcBorders>
              <w:top w:val="nil"/>
              <w:left w:val="single" w:sz="4" w:space="0" w:color="auto"/>
              <w:bottom w:val="double" w:sz="6" w:space="0" w:color="000000"/>
              <w:right w:val="single" w:sz="4" w:space="0" w:color="auto"/>
            </w:tcBorders>
            <w:shd w:val="clear" w:color="auto" w:fill="auto"/>
            <w:noWrap/>
            <w:hideMark/>
          </w:tcPr>
          <w:p w14:paraId="0939E58A" w14:textId="77777777" w:rsidR="008A53E5" w:rsidRPr="00DB73A6" w:rsidRDefault="008A53E5" w:rsidP="008A53E5">
            <w:pPr>
              <w:spacing w:after="0" w:line="240" w:lineRule="auto"/>
              <w:jc w:val="center"/>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8</w:t>
            </w:r>
          </w:p>
        </w:tc>
        <w:tc>
          <w:tcPr>
            <w:tcW w:w="2500" w:type="dxa"/>
            <w:vMerge w:val="restart"/>
            <w:tcBorders>
              <w:top w:val="nil"/>
              <w:left w:val="single" w:sz="4" w:space="0" w:color="auto"/>
              <w:bottom w:val="double" w:sz="6" w:space="0" w:color="000000"/>
              <w:right w:val="single" w:sz="4" w:space="0" w:color="auto"/>
            </w:tcBorders>
            <w:shd w:val="clear" w:color="auto" w:fill="auto"/>
            <w:hideMark/>
          </w:tcPr>
          <w:p w14:paraId="0D2789EC"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Is er een periodiek desinfectieschema?</w:t>
            </w:r>
          </w:p>
        </w:tc>
        <w:tc>
          <w:tcPr>
            <w:tcW w:w="638" w:type="dxa"/>
            <w:tcBorders>
              <w:top w:val="nil"/>
              <w:left w:val="nil"/>
              <w:bottom w:val="single" w:sz="4" w:space="0" w:color="auto"/>
              <w:right w:val="single" w:sz="4" w:space="0" w:color="auto"/>
            </w:tcBorders>
            <w:shd w:val="clear" w:color="auto" w:fill="auto"/>
            <w:vAlign w:val="center"/>
            <w:hideMark/>
          </w:tcPr>
          <w:p w14:paraId="40E2CB59"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w:t>
            </w:r>
          </w:p>
        </w:tc>
        <w:tc>
          <w:tcPr>
            <w:tcW w:w="4820" w:type="dxa"/>
            <w:tcBorders>
              <w:top w:val="nil"/>
              <w:left w:val="nil"/>
              <w:bottom w:val="single" w:sz="4" w:space="0" w:color="auto"/>
              <w:right w:val="single" w:sz="4" w:space="0" w:color="auto"/>
            </w:tcBorders>
            <w:shd w:val="clear" w:color="auto" w:fill="auto"/>
            <w:vAlign w:val="center"/>
            <w:hideMark/>
          </w:tcPr>
          <w:p w14:paraId="579FDA0A" w14:textId="6C40710E"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Ja</w:t>
            </w:r>
            <w:r w:rsidR="00DB73A6" w:rsidRPr="00DB73A6">
              <w:rPr>
                <w:rFonts w:ascii="Calibri" w:eastAsia="Times New Roman" w:hAnsi="Calibri" w:cs="Calibri"/>
                <w:color w:val="000000"/>
                <w:kern w:val="0"/>
                <w:sz w:val="18"/>
                <w:szCs w:val="18"/>
                <w:lang w:eastAsia="nl-NL"/>
                <w14:ligatures w14:val="none"/>
              </w:rPr>
              <w:t>, &lt;toelichten&gt;</w:t>
            </w:r>
          </w:p>
        </w:tc>
      </w:tr>
      <w:tr w:rsidR="008A53E5" w:rsidRPr="00DB73A6" w14:paraId="69C577FC" w14:textId="77777777" w:rsidTr="007E5AB4">
        <w:trPr>
          <w:trHeight w:val="300"/>
        </w:trPr>
        <w:tc>
          <w:tcPr>
            <w:tcW w:w="1960" w:type="dxa"/>
            <w:vMerge/>
            <w:tcBorders>
              <w:top w:val="nil"/>
              <w:left w:val="single" w:sz="4" w:space="0" w:color="auto"/>
              <w:bottom w:val="double" w:sz="6" w:space="0" w:color="000000"/>
              <w:right w:val="single" w:sz="4" w:space="0" w:color="auto"/>
            </w:tcBorders>
            <w:vAlign w:val="center"/>
            <w:hideMark/>
          </w:tcPr>
          <w:p w14:paraId="0A3E2D42"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p>
        </w:tc>
        <w:tc>
          <w:tcPr>
            <w:tcW w:w="2500" w:type="dxa"/>
            <w:vMerge/>
            <w:tcBorders>
              <w:top w:val="nil"/>
              <w:left w:val="single" w:sz="4" w:space="0" w:color="auto"/>
              <w:bottom w:val="double" w:sz="6" w:space="0" w:color="000000"/>
              <w:right w:val="single" w:sz="4" w:space="0" w:color="auto"/>
            </w:tcBorders>
            <w:vAlign w:val="center"/>
            <w:hideMark/>
          </w:tcPr>
          <w:p w14:paraId="0E5AEE48"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p>
        </w:tc>
        <w:tc>
          <w:tcPr>
            <w:tcW w:w="638" w:type="dxa"/>
            <w:tcBorders>
              <w:top w:val="nil"/>
              <w:left w:val="nil"/>
              <w:bottom w:val="double" w:sz="6" w:space="0" w:color="auto"/>
              <w:right w:val="single" w:sz="4" w:space="0" w:color="auto"/>
            </w:tcBorders>
            <w:shd w:val="clear" w:color="auto" w:fill="auto"/>
            <w:vAlign w:val="center"/>
            <w:hideMark/>
          </w:tcPr>
          <w:p w14:paraId="51740790"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w:t>
            </w:r>
          </w:p>
        </w:tc>
        <w:tc>
          <w:tcPr>
            <w:tcW w:w="4820" w:type="dxa"/>
            <w:tcBorders>
              <w:top w:val="nil"/>
              <w:left w:val="nil"/>
              <w:bottom w:val="double" w:sz="6" w:space="0" w:color="auto"/>
              <w:right w:val="single" w:sz="4" w:space="0" w:color="auto"/>
            </w:tcBorders>
            <w:shd w:val="clear" w:color="auto" w:fill="auto"/>
            <w:vAlign w:val="center"/>
            <w:hideMark/>
          </w:tcPr>
          <w:p w14:paraId="6B52FD1F"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Nee</w:t>
            </w:r>
          </w:p>
        </w:tc>
      </w:tr>
      <w:tr w:rsidR="00DB73A6" w:rsidRPr="00DB73A6" w14:paraId="2F70E65E" w14:textId="77777777" w:rsidTr="00DB73A6">
        <w:trPr>
          <w:trHeight w:val="295"/>
        </w:trPr>
        <w:tc>
          <w:tcPr>
            <w:tcW w:w="1960" w:type="dxa"/>
            <w:vMerge w:val="restart"/>
            <w:tcBorders>
              <w:top w:val="double" w:sz="6" w:space="0" w:color="auto"/>
              <w:left w:val="single" w:sz="4" w:space="0" w:color="auto"/>
              <w:right w:val="single" w:sz="4" w:space="0" w:color="auto"/>
            </w:tcBorders>
            <w:vAlign w:val="center"/>
          </w:tcPr>
          <w:p w14:paraId="5A3D4F48" w14:textId="258C543B" w:rsidR="00DB73A6" w:rsidRPr="00DB73A6" w:rsidRDefault="00DB73A6" w:rsidP="0022435C">
            <w:pPr>
              <w:spacing w:after="0" w:line="240" w:lineRule="auto"/>
              <w:jc w:val="center"/>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9</w:t>
            </w:r>
          </w:p>
        </w:tc>
        <w:tc>
          <w:tcPr>
            <w:tcW w:w="2500" w:type="dxa"/>
            <w:vMerge w:val="restart"/>
            <w:tcBorders>
              <w:top w:val="double" w:sz="6" w:space="0" w:color="auto"/>
              <w:left w:val="single" w:sz="4" w:space="0" w:color="auto"/>
              <w:right w:val="single" w:sz="4" w:space="0" w:color="auto"/>
            </w:tcBorders>
            <w:vAlign w:val="center"/>
          </w:tcPr>
          <w:p w14:paraId="7D175C63" w14:textId="77777777" w:rsidR="00DB73A6" w:rsidRPr="00DB73A6" w:rsidRDefault="00DB73A6" w:rsidP="0022435C">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xml:space="preserve">Is er (periodieke) scholing voor de schoonmaak? </w:t>
            </w:r>
          </w:p>
        </w:tc>
        <w:tc>
          <w:tcPr>
            <w:tcW w:w="638" w:type="dxa"/>
            <w:tcBorders>
              <w:top w:val="nil"/>
              <w:left w:val="nil"/>
              <w:bottom w:val="single" w:sz="4" w:space="0" w:color="auto"/>
              <w:right w:val="single" w:sz="4" w:space="0" w:color="auto"/>
            </w:tcBorders>
            <w:shd w:val="clear" w:color="auto" w:fill="auto"/>
            <w:vAlign w:val="center"/>
          </w:tcPr>
          <w:p w14:paraId="2D08B3FF" w14:textId="77777777" w:rsidR="00DB73A6" w:rsidRPr="00DB73A6" w:rsidRDefault="00DB73A6" w:rsidP="0022435C">
            <w:pPr>
              <w:spacing w:after="0" w:line="240" w:lineRule="auto"/>
              <w:rPr>
                <w:rFonts w:ascii="Calibri" w:eastAsia="Times New Roman" w:hAnsi="Calibri" w:cs="Calibri"/>
                <w:color w:val="000000"/>
                <w:kern w:val="0"/>
                <w:sz w:val="18"/>
                <w:szCs w:val="18"/>
                <w:lang w:eastAsia="nl-NL"/>
                <w14:ligatures w14:val="none"/>
              </w:rPr>
            </w:pPr>
          </w:p>
        </w:tc>
        <w:tc>
          <w:tcPr>
            <w:tcW w:w="4820" w:type="dxa"/>
            <w:tcBorders>
              <w:top w:val="nil"/>
              <w:left w:val="nil"/>
              <w:bottom w:val="single" w:sz="4" w:space="0" w:color="auto"/>
              <w:right w:val="single" w:sz="4" w:space="0" w:color="auto"/>
            </w:tcBorders>
            <w:shd w:val="clear" w:color="auto" w:fill="auto"/>
            <w:vAlign w:val="center"/>
          </w:tcPr>
          <w:p w14:paraId="04403D00" w14:textId="463DD134" w:rsidR="00DB73A6" w:rsidRPr="00DB73A6" w:rsidRDefault="00DB73A6" w:rsidP="0022435C">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Ja, &lt;toelichten&gt;</w:t>
            </w:r>
          </w:p>
        </w:tc>
      </w:tr>
      <w:tr w:rsidR="00DB73A6" w:rsidRPr="00DB73A6" w14:paraId="3D8F3BD3" w14:textId="77777777" w:rsidTr="00DB73A6">
        <w:trPr>
          <w:trHeight w:val="295"/>
        </w:trPr>
        <w:tc>
          <w:tcPr>
            <w:tcW w:w="1960" w:type="dxa"/>
            <w:vMerge/>
            <w:tcBorders>
              <w:left w:val="single" w:sz="4" w:space="0" w:color="auto"/>
              <w:bottom w:val="double" w:sz="6" w:space="0" w:color="000000"/>
              <w:right w:val="single" w:sz="4" w:space="0" w:color="auto"/>
            </w:tcBorders>
            <w:vAlign w:val="center"/>
          </w:tcPr>
          <w:p w14:paraId="39B0BB1F" w14:textId="77777777" w:rsidR="00DB73A6" w:rsidRPr="00DB73A6" w:rsidRDefault="00DB73A6" w:rsidP="0022435C">
            <w:pPr>
              <w:spacing w:after="0" w:line="240" w:lineRule="auto"/>
              <w:jc w:val="center"/>
              <w:rPr>
                <w:rFonts w:ascii="Calibri" w:eastAsia="Times New Roman" w:hAnsi="Calibri" w:cs="Calibri"/>
                <w:color w:val="000000"/>
                <w:kern w:val="0"/>
                <w:sz w:val="18"/>
                <w:szCs w:val="18"/>
                <w:lang w:eastAsia="nl-NL"/>
                <w14:ligatures w14:val="none"/>
              </w:rPr>
            </w:pPr>
          </w:p>
        </w:tc>
        <w:tc>
          <w:tcPr>
            <w:tcW w:w="2500" w:type="dxa"/>
            <w:vMerge/>
            <w:tcBorders>
              <w:left w:val="single" w:sz="4" w:space="0" w:color="auto"/>
              <w:bottom w:val="double" w:sz="6" w:space="0" w:color="000000"/>
              <w:right w:val="single" w:sz="4" w:space="0" w:color="auto"/>
            </w:tcBorders>
            <w:vAlign w:val="center"/>
          </w:tcPr>
          <w:p w14:paraId="4C075A8B" w14:textId="77777777" w:rsidR="00DB73A6" w:rsidRPr="00DB73A6" w:rsidRDefault="00DB73A6" w:rsidP="0022435C">
            <w:pPr>
              <w:spacing w:after="0" w:line="240" w:lineRule="auto"/>
              <w:rPr>
                <w:rFonts w:ascii="Calibri" w:eastAsia="Times New Roman" w:hAnsi="Calibri" w:cs="Calibri"/>
                <w:color w:val="000000"/>
                <w:kern w:val="0"/>
                <w:sz w:val="18"/>
                <w:szCs w:val="18"/>
                <w:lang w:eastAsia="nl-NL"/>
                <w14:ligatures w14:val="none"/>
              </w:rPr>
            </w:pPr>
          </w:p>
        </w:tc>
        <w:tc>
          <w:tcPr>
            <w:tcW w:w="638" w:type="dxa"/>
            <w:tcBorders>
              <w:top w:val="single" w:sz="4" w:space="0" w:color="auto"/>
              <w:left w:val="nil"/>
              <w:bottom w:val="double" w:sz="6" w:space="0" w:color="auto"/>
              <w:right w:val="single" w:sz="4" w:space="0" w:color="auto"/>
            </w:tcBorders>
            <w:shd w:val="clear" w:color="auto" w:fill="auto"/>
            <w:vAlign w:val="center"/>
          </w:tcPr>
          <w:p w14:paraId="3423D39D" w14:textId="77777777" w:rsidR="00DB73A6" w:rsidRPr="00DB73A6" w:rsidRDefault="00DB73A6" w:rsidP="0022435C">
            <w:pPr>
              <w:spacing w:after="0" w:line="240" w:lineRule="auto"/>
              <w:rPr>
                <w:rFonts w:ascii="Calibri" w:eastAsia="Times New Roman" w:hAnsi="Calibri" w:cs="Calibri"/>
                <w:color w:val="000000"/>
                <w:kern w:val="0"/>
                <w:sz w:val="18"/>
                <w:szCs w:val="18"/>
                <w:lang w:eastAsia="nl-NL"/>
                <w14:ligatures w14:val="none"/>
              </w:rPr>
            </w:pPr>
          </w:p>
        </w:tc>
        <w:tc>
          <w:tcPr>
            <w:tcW w:w="4820" w:type="dxa"/>
            <w:tcBorders>
              <w:top w:val="single" w:sz="4" w:space="0" w:color="auto"/>
              <w:left w:val="nil"/>
              <w:bottom w:val="double" w:sz="6" w:space="0" w:color="auto"/>
              <w:right w:val="single" w:sz="4" w:space="0" w:color="auto"/>
            </w:tcBorders>
            <w:shd w:val="clear" w:color="auto" w:fill="auto"/>
            <w:vAlign w:val="center"/>
          </w:tcPr>
          <w:p w14:paraId="51296EDF" w14:textId="4A920304" w:rsidR="00DB73A6" w:rsidRPr="00DB73A6" w:rsidRDefault="00DB73A6" w:rsidP="0022435C">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Nee</w:t>
            </w:r>
          </w:p>
        </w:tc>
      </w:tr>
      <w:tr w:rsidR="008A53E5" w:rsidRPr="00DB73A6" w14:paraId="188CAC9D" w14:textId="77777777" w:rsidTr="007E5AB4">
        <w:trPr>
          <w:trHeight w:val="300"/>
        </w:trPr>
        <w:tc>
          <w:tcPr>
            <w:tcW w:w="1960" w:type="dxa"/>
            <w:vMerge w:val="restart"/>
            <w:tcBorders>
              <w:top w:val="nil"/>
              <w:left w:val="single" w:sz="4" w:space="0" w:color="auto"/>
              <w:bottom w:val="double" w:sz="6" w:space="0" w:color="000000"/>
              <w:right w:val="single" w:sz="4" w:space="0" w:color="auto"/>
            </w:tcBorders>
            <w:shd w:val="clear" w:color="auto" w:fill="auto"/>
            <w:noWrap/>
            <w:hideMark/>
          </w:tcPr>
          <w:p w14:paraId="5798E3C6" w14:textId="54682999" w:rsidR="008A53E5" w:rsidRPr="00DB73A6" w:rsidRDefault="00DB73A6" w:rsidP="008A53E5">
            <w:pPr>
              <w:spacing w:after="0" w:line="240" w:lineRule="auto"/>
              <w:jc w:val="center"/>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10</w:t>
            </w:r>
          </w:p>
        </w:tc>
        <w:tc>
          <w:tcPr>
            <w:tcW w:w="2500" w:type="dxa"/>
            <w:vMerge w:val="restart"/>
            <w:tcBorders>
              <w:top w:val="nil"/>
              <w:left w:val="single" w:sz="4" w:space="0" w:color="auto"/>
              <w:bottom w:val="double" w:sz="6" w:space="0" w:color="000000"/>
              <w:right w:val="single" w:sz="4" w:space="0" w:color="auto"/>
            </w:tcBorders>
            <w:shd w:val="clear" w:color="auto" w:fill="auto"/>
            <w:hideMark/>
          </w:tcPr>
          <w:p w14:paraId="1F670BFB"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Zijn er lopende schoonmaakprojecten?</w:t>
            </w:r>
          </w:p>
        </w:tc>
        <w:tc>
          <w:tcPr>
            <w:tcW w:w="638" w:type="dxa"/>
            <w:tcBorders>
              <w:top w:val="nil"/>
              <w:left w:val="nil"/>
              <w:bottom w:val="single" w:sz="4" w:space="0" w:color="auto"/>
              <w:right w:val="single" w:sz="4" w:space="0" w:color="auto"/>
            </w:tcBorders>
            <w:shd w:val="clear" w:color="auto" w:fill="auto"/>
            <w:vAlign w:val="center"/>
            <w:hideMark/>
          </w:tcPr>
          <w:p w14:paraId="4F4368FC"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w:t>
            </w:r>
          </w:p>
        </w:tc>
        <w:tc>
          <w:tcPr>
            <w:tcW w:w="4820" w:type="dxa"/>
            <w:tcBorders>
              <w:top w:val="nil"/>
              <w:left w:val="nil"/>
              <w:bottom w:val="single" w:sz="4" w:space="0" w:color="auto"/>
              <w:right w:val="single" w:sz="4" w:space="0" w:color="auto"/>
            </w:tcBorders>
            <w:shd w:val="clear" w:color="auto" w:fill="auto"/>
            <w:vAlign w:val="center"/>
            <w:hideMark/>
          </w:tcPr>
          <w:p w14:paraId="681F6C5A"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Ja, &lt;toelichten&gt;</w:t>
            </w:r>
          </w:p>
        </w:tc>
      </w:tr>
      <w:tr w:rsidR="008A53E5" w:rsidRPr="00DB73A6" w14:paraId="203D2D48" w14:textId="77777777" w:rsidTr="00DB73A6">
        <w:trPr>
          <w:trHeight w:val="249"/>
        </w:trPr>
        <w:tc>
          <w:tcPr>
            <w:tcW w:w="1960" w:type="dxa"/>
            <w:vMerge/>
            <w:tcBorders>
              <w:top w:val="nil"/>
              <w:left w:val="single" w:sz="4" w:space="0" w:color="auto"/>
              <w:bottom w:val="double" w:sz="6" w:space="0" w:color="000000"/>
              <w:right w:val="single" w:sz="4" w:space="0" w:color="auto"/>
            </w:tcBorders>
            <w:vAlign w:val="center"/>
            <w:hideMark/>
          </w:tcPr>
          <w:p w14:paraId="67C6B66F"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p>
        </w:tc>
        <w:tc>
          <w:tcPr>
            <w:tcW w:w="2500" w:type="dxa"/>
            <w:vMerge/>
            <w:tcBorders>
              <w:top w:val="nil"/>
              <w:left w:val="single" w:sz="4" w:space="0" w:color="auto"/>
              <w:bottom w:val="double" w:sz="6" w:space="0" w:color="000000"/>
              <w:right w:val="single" w:sz="4" w:space="0" w:color="auto"/>
            </w:tcBorders>
            <w:vAlign w:val="center"/>
            <w:hideMark/>
          </w:tcPr>
          <w:p w14:paraId="4D51B164"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p>
        </w:tc>
        <w:tc>
          <w:tcPr>
            <w:tcW w:w="638" w:type="dxa"/>
            <w:tcBorders>
              <w:top w:val="nil"/>
              <w:left w:val="nil"/>
              <w:bottom w:val="double" w:sz="6" w:space="0" w:color="auto"/>
              <w:right w:val="single" w:sz="4" w:space="0" w:color="auto"/>
            </w:tcBorders>
            <w:shd w:val="clear" w:color="auto" w:fill="auto"/>
            <w:vAlign w:val="center"/>
            <w:hideMark/>
          </w:tcPr>
          <w:p w14:paraId="520F26D6"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w:t>
            </w:r>
          </w:p>
        </w:tc>
        <w:tc>
          <w:tcPr>
            <w:tcW w:w="4820" w:type="dxa"/>
            <w:tcBorders>
              <w:top w:val="nil"/>
              <w:left w:val="nil"/>
              <w:bottom w:val="double" w:sz="6" w:space="0" w:color="auto"/>
              <w:right w:val="single" w:sz="4" w:space="0" w:color="auto"/>
            </w:tcBorders>
            <w:shd w:val="clear" w:color="auto" w:fill="auto"/>
            <w:vAlign w:val="center"/>
            <w:hideMark/>
          </w:tcPr>
          <w:p w14:paraId="2A51D3F5" w14:textId="78A4A166"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Nee</w:t>
            </w:r>
          </w:p>
        </w:tc>
      </w:tr>
      <w:tr w:rsidR="008A53E5" w:rsidRPr="00DB73A6" w14:paraId="178B4E0A" w14:textId="77777777" w:rsidTr="007E5AB4">
        <w:trPr>
          <w:trHeight w:val="300"/>
        </w:trPr>
        <w:tc>
          <w:tcPr>
            <w:tcW w:w="1960" w:type="dxa"/>
            <w:vMerge w:val="restart"/>
            <w:tcBorders>
              <w:top w:val="nil"/>
              <w:left w:val="single" w:sz="4" w:space="0" w:color="auto"/>
              <w:bottom w:val="double" w:sz="6" w:space="0" w:color="000000"/>
              <w:right w:val="single" w:sz="4" w:space="0" w:color="auto"/>
            </w:tcBorders>
            <w:shd w:val="clear" w:color="auto" w:fill="auto"/>
            <w:noWrap/>
            <w:hideMark/>
          </w:tcPr>
          <w:p w14:paraId="65FEDD60" w14:textId="5DCE7B68" w:rsidR="008A53E5" w:rsidRPr="00DB73A6" w:rsidRDefault="00DB73A6" w:rsidP="008A53E5">
            <w:pPr>
              <w:spacing w:after="0" w:line="240" w:lineRule="auto"/>
              <w:jc w:val="center"/>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11</w:t>
            </w:r>
          </w:p>
        </w:tc>
        <w:tc>
          <w:tcPr>
            <w:tcW w:w="2500" w:type="dxa"/>
            <w:vMerge w:val="restart"/>
            <w:tcBorders>
              <w:top w:val="nil"/>
              <w:left w:val="single" w:sz="4" w:space="0" w:color="auto"/>
              <w:bottom w:val="double" w:sz="6" w:space="0" w:color="000000"/>
              <w:right w:val="single" w:sz="4" w:space="0" w:color="auto"/>
            </w:tcBorders>
            <w:shd w:val="clear" w:color="auto" w:fill="auto"/>
            <w:hideMark/>
          </w:tcPr>
          <w:p w14:paraId="7D7F8AE1"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Zijn er net afgeronde schoonmaakprojecten?</w:t>
            </w:r>
          </w:p>
        </w:tc>
        <w:tc>
          <w:tcPr>
            <w:tcW w:w="638" w:type="dxa"/>
            <w:tcBorders>
              <w:top w:val="nil"/>
              <w:left w:val="nil"/>
              <w:bottom w:val="single" w:sz="4" w:space="0" w:color="auto"/>
              <w:right w:val="single" w:sz="4" w:space="0" w:color="auto"/>
            </w:tcBorders>
            <w:shd w:val="clear" w:color="auto" w:fill="auto"/>
            <w:vAlign w:val="center"/>
            <w:hideMark/>
          </w:tcPr>
          <w:p w14:paraId="20FFE63B"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w:t>
            </w:r>
          </w:p>
        </w:tc>
        <w:tc>
          <w:tcPr>
            <w:tcW w:w="4820" w:type="dxa"/>
            <w:tcBorders>
              <w:top w:val="nil"/>
              <w:left w:val="nil"/>
              <w:bottom w:val="single" w:sz="4" w:space="0" w:color="auto"/>
              <w:right w:val="single" w:sz="4" w:space="0" w:color="auto"/>
            </w:tcBorders>
            <w:shd w:val="clear" w:color="auto" w:fill="auto"/>
            <w:vAlign w:val="center"/>
            <w:hideMark/>
          </w:tcPr>
          <w:p w14:paraId="14302F17"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Ja, &lt;toelichten&gt;</w:t>
            </w:r>
          </w:p>
        </w:tc>
      </w:tr>
      <w:tr w:rsidR="008A53E5" w:rsidRPr="00DB73A6" w14:paraId="25CDF4B8" w14:textId="77777777" w:rsidTr="00DB73A6">
        <w:trPr>
          <w:trHeight w:val="173"/>
        </w:trPr>
        <w:tc>
          <w:tcPr>
            <w:tcW w:w="1960" w:type="dxa"/>
            <w:vMerge/>
            <w:tcBorders>
              <w:top w:val="nil"/>
              <w:left w:val="single" w:sz="4" w:space="0" w:color="auto"/>
              <w:bottom w:val="double" w:sz="6" w:space="0" w:color="000000"/>
              <w:right w:val="single" w:sz="4" w:space="0" w:color="auto"/>
            </w:tcBorders>
            <w:vAlign w:val="center"/>
            <w:hideMark/>
          </w:tcPr>
          <w:p w14:paraId="563D9073"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p>
        </w:tc>
        <w:tc>
          <w:tcPr>
            <w:tcW w:w="2500" w:type="dxa"/>
            <w:vMerge/>
            <w:tcBorders>
              <w:top w:val="nil"/>
              <w:left w:val="single" w:sz="4" w:space="0" w:color="auto"/>
              <w:bottom w:val="double" w:sz="6" w:space="0" w:color="000000"/>
              <w:right w:val="single" w:sz="4" w:space="0" w:color="auto"/>
            </w:tcBorders>
            <w:vAlign w:val="center"/>
            <w:hideMark/>
          </w:tcPr>
          <w:p w14:paraId="12DB7C2C"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p>
        </w:tc>
        <w:tc>
          <w:tcPr>
            <w:tcW w:w="638" w:type="dxa"/>
            <w:tcBorders>
              <w:top w:val="nil"/>
              <w:left w:val="nil"/>
              <w:bottom w:val="double" w:sz="6" w:space="0" w:color="auto"/>
              <w:right w:val="single" w:sz="4" w:space="0" w:color="auto"/>
            </w:tcBorders>
            <w:shd w:val="clear" w:color="auto" w:fill="auto"/>
            <w:vAlign w:val="center"/>
            <w:hideMark/>
          </w:tcPr>
          <w:p w14:paraId="09376926"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w:t>
            </w:r>
          </w:p>
        </w:tc>
        <w:tc>
          <w:tcPr>
            <w:tcW w:w="4820" w:type="dxa"/>
            <w:tcBorders>
              <w:top w:val="nil"/>
              <w:left w:val="nil"/>
              <w:bottom w:val="double" w:sz="6" w:space="0" w:color="auto"/>
              <w:right w:val="single" w:sz="4" w:space="0" w:color="auto"/>
            </w:tcBorders>
            <w:shd w:val="clear" w:color="auto" w:fill="auto"/>
            <w:vAlign w:val="center"/>
            <w:hideMark/>
          </w:tcPr>
          <w:p w14:paraId="2DC97D05" w14:textId="5ED0AD3B"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Nee</w:t>
            </w:r>
          </w:p>
        </w:tc>
      </w:tr>
      <w:tr w:rsidR="008A53E5" w:rsidRPr="00DB73A6" w14:paraId="02EB2DF1" w14:textId="77777777" w:rsidTr="007E5AB4">
        <w:trPr>
          <w:trHeight w:val="300"/>
        </w:trPr>
        <w:tc>
          <w:tcPr>
            <w:tcW w:w="1960" w:type="dxa"/>
            <w:vMerge w:val="restart"/>
            <w:tcBorders>
              <w:top w:val="nil"/>
              <w:left w:val="single" w:sz="4" w:space="0" w:color="auto"/>
              <w:bottom w:val="double" w:sz="6" w:space="0" w:color="000000"/>
              <w:right w:val="single" w:sz="4" w:space="0" w:color="auto"/>
            </w:tcBorders>
            <w:shd w:val="clear" w:color="auto" w:fill="auto"/>
            <w:noWrap/>
            <w:hideMark/>
          </w:tcPr>
          <w:p w14:paraId="693210C1" w14:textId="093F92AE" w:rsidR="008A53E5" w:rsidRPr="00DB73A6" w:rsidRDefault="008A53E5" w:rsidP="008A53E5">
            <w:pPr>
              <w:spacing w:after="0" w:line="240" w:lineRule="auto"/>
              <w:jc w:val="center"/>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1</w:t>
            </w:r>
            <w:r w:rsidR="00DB73A6" w:rsidRPr="00DB73A6">
              <w:rPr>
                <w:rFonts w:ascii="Calibri" w:eastAsia="Times New Roman" w:hAnsi="Calibri" w:cs="Calibri"/>
                <w:color w:val="000000"/>
                <w:kern w:val="0"/>
                <w:sz w:val="18"/>
                <w:szCs w:val="18"/>
                <w:lang w:eastAsia="nl-NL"/>
                <w14:ligatures w14:val="none"/>
              </w:rPr>
              <w:t>2</w:t>
            </w:r>
          </w:p>
        </w:tc>
        <w:tc>
          <w:tcPr>
            <w:tcW w:w="2500" w:type="dxa"/>
            <w:vMerge w:val="restart"/>
            <w:tcBorders>
              <w:top w:val="nil"/>
              <w:left w:val="single" w:sz="4" w:space="0" w:color="auto"/>
              <w:bottom w:val="double" w:sz="6" w:space="0" w:color="000000"/>
              <w:right w:val="single" w:sz="4" w:space="0" w:color="auto"/>
            </w:tcBorders>
            <w:shd w:val="clear" w:color="auto" w:fill="auto"/>
            <w:hideMark/>
          </w:tcPr>
          <w:p w14:paraId="40B9BB1E"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Is er recent een uitbraak geweest? (&lt;6 maanden)</w:t>
            </w:r>
          </w:p>
        </w:tc>
        <w:tc>
          <w:tcPr>
            <w:tcW w:w="638" w:type="dxa"/>
            <w:tcBorders>
              <w:top w:val="nil"/>
              <w:left w:val="nil"/>
              <w:bottom w:val="single" w:sz="4" w:space="0" w:color="auto"/>
              <w:right w:val="single" w:sz="4" w:space="0" w:color="auto"/>
            </w:tcBorders>
            <w:shd w:val="clear" w:color="auto" w:fill="auto"/>
            <w:vAlign w:val="center"/>
            <w:hideMark/>
          </w:tcPr>
          <w:p w14:paraId="304C432B"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w:t>
            </w:r>
          </w:p>
        </w:tc>
        <w:tc>
          <w:tcPr>
            <w:tcW w:w="4820" w:type="dxa"/>
            <w:tcBorders>
              <w:top w:val="nil"/>
              <w:left w:val="nil"/>
              <w:bottom w:val="single" w:sz="4" w:space="0" w:color="auto"/>
              <w:right w:val="single" w:sz="4" w:space="0" w:color="auto"/>
            </w:tcBorders>
            <w:shd w:val="clear" w:color="auto" w:fill="auto"/>
            <w:vAlign w:val="center"/>
            <w:hideMark/>
          </w:tcPr>
          <w:p w14:paraId="78B99738"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Ja, &lt;toelichten&gt;</w:t>
            </w:r>
          </w:p>
        </w:tc>
      </w:tr>
      <w:tr w:rsidR="008A53E5" w:rsidRPr="00DB73A6" w14:paraId="598A2B08" w14:textId="77777777" w:rsidTr="007E5AB4">
        <w:trPr>
          <w:trHeight w:val="300"/>
        </w:trPr>
        <w:tc>
          <w:tcPr>
            <w:tcW w:w="1960" w:type="dxa"/>
            <w:vMerge/>
            <w:tcBorders>
              <w:top w:val="nil"/>
              <w:left w:val="single" w:sz="4" w:space="0" w:color="auto"/>
              <w:bottom w:val="double" w:sz="6" w:space="0" w:color="000000"/>
              <w:right w:val="single" w:sz="4" w:space="0" w:color="auto"/>
            </w:tcBorders>
            <w:vAlign w:val="center"/>
            <w:hideMark/>
          </w:tcPr>
          <w:p w14:paraId="134E2DED"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p>
        </w:tc>
        <w:tc>
          <w:tcPr>
            <w:tcW w:w="2500" w:type="dxa"/>
            <w:vMerge/>
            <w:tcBorders>
              <w:top w:val="nil"/>
              <w:left w:val="single" w:sz="4" w:space="0" w:color="auto"/>
              <w:bottom w:val="double" w:sz="6" w:space="0" w:color="000000"/>
              <w:right w:val="single" w:sz="4" w:space="0" w:color="auto"/>
            </w:tcBorders>
            <w:vAlign w:val="center"/>
            <w:hideMark/>
          </w:tcPr>
          <w:p w14:paraId="3944997E"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p>
        </w:tc>
        <w:tc>
          <w:tcPr>
            <w:tcW w:w="638" w:type="dxa"/>
            <w:tcBorders>
              <w:top w:val="nil"/>
              <w:left w:val="nil"/>
              <w:bottom w:val="double" w:sz="6" w:space="0" w:color="auto"/>
              <w:right w:val="single" w:sz="4" w:space="0" w:color="auto"/>
            </w:tcBorders>
            <w:shd w:val="clear" w:color="auto" w:fill="auto"/>
            <w:vAlign w:val="center"/>
            <w:hideMark/>
          </w:tcPr>
          <w:p w14:paraId="17C150B1"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 </w:t>
            </w:r>
          </w:p>
        </w:tc>
        <w:tc>
          <w:tcPr>
            <w:tcW w:w="4820" w:type="dxa"/>
            <w:tcBorders>
              <w:top w:val="nil"/>
              <w:left w:val="nil"/>
              <w:bottom w:val="double" w:sz="6" w:space="0" w:color="auto"/>
              <w:right w:val="single" w:sz="4" w:space="0" w:color="auto"/>
            </w:tcBorders>
            <w:shd w:val="clear" w:color="auto" w:fill="auto"/>
            <w:vAlign w:val="center"/>
            <w:hideMark/>
          </w:tcPr>
          <w:p w14:paraId="6E414893" w14:textId="77777777" w:rsidR="008A53E5" w:rsidRPr="00DB73A6" w:rsidRDefault="008A53E5" w:rsidP="008A53E5">
            <w:pPr>
              <w:spacing w:after="0" w:line="240" w:lineRule="auto"/>
              <w:rPr>
                <w:rFonts w:ascii="Calibri" w:eastAsia="Times New Roman" w:hAnsi="Calibri" w:cs="Calibri"/>
                <w:color w:val="000000"/>
                <w:kern w:val="0"/>
                <w:sz w:val="18"/>
                <w:szCs w:val="18"/>
                <w:lang w:eastAsia="nl-NL"/>
                <w14:ligatures w14:val="none"/>
              </w:rPr>
            </w:pPr>
            <w:r w:rsidRPr="00DB73A6">
              <w:rPr>
                <w:rFonts w:ascii="Calibri" w:eastAsia="Times New Roman" w:hAnsi="Calibri" w:cs="Calibri"/>
                <w:color w:val="000000"/>
                <w:kern w:val="0"/>
                <w:sz w:val="18"/>
                <w:szCs w:val="18"/>
                <w:lang w:eastAsia="nl-NL"/>
                <w14:ligatures w14:val="none"/>
              </w:rPr>
              <w:t>Nee</w:t>
            </w:r>
          </w:p>
        </w:tc>
      </w:tr>
    </w:tbl>
    <w:p w14:paraId="0B63EF5A" w14:textId="2481FD51" w:rsidR="0021067F" w:rsidRDefault="008A53E5" w:rsidP="0021067F">
      <w:pPr>
        <w:rPr>
          <w:sz w:val="18"/>
          <w:szCs w:val="18"/>
        </w:rPr>
      </w:pPr>
      <w:r w:rsidRPr="00DB73A6">
        <w:rPr>
          <w:sz w:val="18"/>
          <w:szCs w:val="18"/>
        </w:rPr>
        <w:t xml:space="preserve"> </w:t>
      </w:r>
    </w:p>
    <w:p w14:paraId="54140F51" w14:textId="77777777" w:rsidR="002329DD" w:rsidRPr="00DB73A6" w:rsidRDefault="002329DD" w:rsidP="0021067F">
      <w:pPr>
        <w:rPr>
          <w:sz w:val="18"/>
          <w:szCs w:val="18"/>
        </w:rPr>
      </w:pPr>
    </w:p>
    <w:p w14:paraId="744F65BD" w14:textId="753F5AF5" w:rsidR="00D518B9" w:rsidRDefault="00D518B9" w:rsidP="00AF11A3">
      <w:pPr>
        <w:pStyle w:val="Kop1"/>
      </w:pPr>
      <w:bookmarkStart w:id="15" w:name="_Toc145408959"/>
      <w:r>
        <w:lastRenderedPageBreak/>
        <w:t>Wie maakt wat schoon</w:t>
      </w:r>
      <w:r w:rsidR="00A4417D">
        <w:t xml:space="preserve"> </w:t>
      </w:r>
      <w:r w:rsidR="002329DD">
        <w:t>–</w:t>
      </w:r>
      <w:r w:rsidR="00A4417D">
        <w:t xml:space="preserve"> meetpunten</w:t>
      </w:r>
      <w:bookmarkEnd w:id="15"/>
    </w:p>
    <w:p w14:paraId="25C25A95" w14:textId="77777777" w:rsidR="002329DD" w:rsidRPr="002329DD" w:rsidRDefault="002329DD" w:rsidP="002329DD"/>
    <w:p w14:paraId="0C76F509" w14:textId="16CCD980" w:rsidR="002A119C" w:rsidRDefault="008A53E5" w:rsidP="007D493D">
      <w:r>
        <w:t xml:space="preserve">Vul op de bijgeleverde </w:t>
      </w:r>
      <w:r w:rsidR="006778F5">
        <w:t>invul</w:t>
      </w:r>
      <w:r>
        <w:t>lijst of in de Excel sheet per item in wie verantwoordelijk is voor de schoonmaak</w:t>
      </w:r>
      <w:r w:rsidR="00203C3E">
        <w:t xml:space="preserve"> en met welke frequentie</w:t>
      </w:r>
      <w:r>
        <w:t>. Als onbekend is wie verantwoordelijk is voor de schoonmaak</w:t>
      </w:r>
      <w:r w:rsidR="009E4BBD">
        <w:t xml:space="preserve"> of met welke frequentie schoongemaakt wordt</w:t>
      </w:r>
      <w:r>
        <w:t xml:space="preserve">; dit ook noteren per item. </w:t>
      </w:r>
    </w:p>
    <w:p w14:paraId="385AFF0D" w14:textId="77777777" w:rsidR="007D493D" w:rsidRDefault="007D493D" w:rsidP="007D493D"/>
    <w:p w14:paraId="513A9094" w14:textId="77777777" w:rsidR="007D493D" w:rsidRDefault="007D493D" w:rsidP="007D493D"/>
    <w:p w14:paraId="1D3B4698" w14:textId="77777777" w:rsidR="007D493D" w:rsidRDefault="007D493D" w:rsidP="007D493D"/>
    <w:p w14:paraId="2F32FA3D" w14:textId="77777777" w:rsidR="007D493D" w:rsidRDefault="007D493D" w:rsidP="007D493D"/>
    <w:p w14:paraId="69A4AC38" w14:textId="77777777" w:rsidR="007D493D" w:rsidRDefault="007D493D" w:rsidP="007D493D"/>
    <w:p w14:paraId="742C38E3" w14:textId="77777777" w:rsidR="007D493D" w:rsidRDefault="007D493D" w:rsidP="007D493D"/>
    <w:p w14:paraId="18F168BC" w14:textId="77777777" w:rsidR="007D493D" w:rsidRDefault="007D493D" w:rsidP="007D493D"/>
    <w:p w14:paraId="728CBBCC" w14:textId="77777777" w:rsidR="007D493D" w:rsidRDefault="007D493D" w:rsidP="007D493D"/>
    <w:p w14:paraId="496F44ED" w14:textId="77777777" w:rsidR="007D493D" w:rsidRDefault="007D493D" w:rsidP="007D493D"/>
    <w:p w14:paraId="6B0B78CD" w14:textId="77777777" w:rsidR="002A119C" w:rsidRDefault="002A119C" w:rsidP="008A53E5"/>
    <w:p w14:paraId="7E8B0149" w14:textId="77777777" w:rsidR="002A119C" w:rsidRDefault="002A119C" w:rsidP="008A53E5"/>
    <w:p w14:paraId="3BF69189" w14:textId="77777777" w:rsidR="002A119C" w:rsidRDefault="002A119C" w:rsidP="008A53E5"/>
    <w:p w14:paraId="3740E8FE" w14:textId="77777777" w:rsidR="002A119C" w:rsidRDefault="002A119C" w:rsidP="008A53E5"/>
    <w:p w14:paraId="6DD2B380" w14:textId="77777777" w:rsidR="002A119C" w:rsidRDefault="002A119C" w:rsidP="008A53E5"/>
    <w:p w14:paraId="2B8BDDE3" w14:textId="77777777" w:rsidR="002329DD" w:rsidRDefault="002329DD" w:rsidP="006B0FF0">
      <w:pPr>
        <w:pStyle w:val="Kop1"/>
      </w:pPr>
    </w:p>
    <w:p w14:paraId="574C9149" w14:textId="77777777" w:rsidR="002329DD" w:rsidRDefault="002329DD" w:rsidP="006B0FF0">
      <w:pPr>
        <w:pStyle w:val="Kop1"/>
      </w:pPr>
    </w:p>
    <w:p w14:paraId="710B0640" w14:textId="77777777" w:rsidR="002329DD" w:rsidRDefault="002329DD" w:rsidP="002329DD"/>
    <w:p w14:paraId="2B5A0A52" w14:textId="77777777" w:rsidR="002329DD" w:rsidRPr="002329DD" w:rsidRDefault="002329DD" w:rsidP="002329DD"/>
    <w:p w14:paraId="32F7BFC5" w14:textId="77777777" w:rsidR="002329DD" w:rsidRDefault="002329DD" w:rsidP="006B0FF0">
      <w:pPr>
        <w:pStyle w:val="Kop1"/>
      </w:pPr>
    </w:p>
    <w:p w14:paraId="25B7F83E" w14:textId="77777777" w:rsidR="002329DD" w:rsidRDefault="002329DD" w:rsidP="002329DD"/>
    <w:p w14:paraId="3024CEB2" w14:textId="77777777" w:rsidR="002329DD" w:rsidRDefault="002329DD" w:rsidP="002329DD"/>
    <w:p w14:paraId="171E1723" w14:textId="77777777" w:rsidR="006778F5" w:rsidRDefault="006778F5" w:rsidP="002329DD"/>
    <w:p w14:paraId="0565C222" w14:textId="77777777" w:rsidR="006778F5" w:rsidRDefault="006778F5" w:rsidP="002329DD"/>
    <w:p w14:paraId="0125CC2C" w14:textId="77777777" w:rsidR="006778F5" w:rsidRDefault="006778F5" w:rsidP="002329DD"/>
    <w:p w14:paraId="74E8AEBF" w14:textId="77777777" w:rsidR="006778F5" w:rsidRPr="002329DD" w:rsidRDefault="006778F5" w:rsidP="002329DD"/>
    <w:p w14:paraId="73FF9A06" w14:textId="5E1568B3" w:rsidR="00A4417D" w:rsidRDefault="00657ED7" w:rsidP="006B0FF0">
      <w:pPr>
        <w:pStyle w:val="Kop1"/>
      </w:pPr>
      <w:bookmarkStart w:id="16" w:name="_Toc145408960"/>
      <w:r>
        <w:lastRenderedPageBreak/>
        <w:t>Afronding</w:t>
      </w:r>
      <w:r w:rsidR="00AF11A3">
        <w:t xml:space="preserve"> en analyse data</w:t>
      </w:r>
      <w:bookmarkEnd w:id="16"/>
    </w:p>
    <w:p w14:paraId="2DC40FCD" w14:textId="77684E4F" w:rsidR="00AF11A3" w:rsidRDefault="00657ED7" w:rsidP="00AF11A3">
      <w:bookmarkStart w:id="17" w:name="_Hlk135046440"/>
      <w:r>
        <w:t xml:space="preserve">Na het afronden van de uitvoer van de audit kunnen de verzamelde gegevens </w:t>
      </w:r>
      <w:r w:rsidR="00F70A74">
        <w:t xml:space="preserve">in de </w:t>
      </w:r>
      <w:r w:rsidR="00AF11A3">
        <w:t>Excel sheets</w:t>
      </w:r>
      <w:r w:rsidR="00F70A74">
        <w:t xml:space="preserve"> </w:t>
      </w:r>
      <w:r w:rsidR="00AF11A3">
        <w:t xml:space="preserve">worden verwerkt. Vanuit de Excel sheet kunnen diagrammen worden </w:t>
      </w:r>
      <w:bookmarkEnd w:id="17"/>
      <w:r w:rsidR="00AF11A3">
        <w:t xml:space="preserve">gemaakt, waarin percentages van de items in de verschillende categorieën van verontreiniging worden weergegeven. Dit kan per afdeling en per categorie meetpunten een beeld geven van welke mate van omgevingscontaminatie er sprake is op het moment van de audit. </w:t>
      </w:r>
    </w:p>
    <w:p w14:paraId="671FE17A" w14:textId="3186E9E1" w:rsidR="00322728" w:rsidRDefault="00322728" w:rsidP="00322728">
      <w:pPr>
        <w:pStyle w:val="Kop2"/>
      </w:pPr>
      <w:bookmarkStart w:id="18" w:name="_Toc145408961"/>
      <w:r>
        <w:t>Importeren data in SPSS</w:t>
      </w:r>
      <w:bookmarkEnd w:id="18"/>
    </w:p>
    <w:p w14:paraId="2C3B5829" w14:textId="2609748A" w:rsidR="00322728" w:rsidRDefault="003D1B9D" w:rsidP="00322728">
      <w:r>
        <w:t xml:space="preserve">Tevens kan de data vanuit Excel geïmporteerd worden in SPSS. De data kan geïmporteerd worden in ‘Database – voorbeeld’.  Deze voorbeeld database kan desgewenst uitgebreid worden, naar gelang het aantal afdelingen/organisaties wat deelneemt aan de audit. </w:t>
      </w:r>
    </w:p>
    <w:p w14:paraId="69533F61" w14:textId="4A0FBAF2" w:rsidR="00322728" w:rsidRDefault="00322728" w:rsidP="00322728">
      <w:pPr>
        <w:pStyle w:val="Kop2"/>
      </w:pPr>
      <w:bookmarkStart w:id="19" w:name="_Toc145408962"/>
      <w:r>
        <w:t>Maken van een boxplot in SPSS</w:t>
      </w:r>
      <w:bookmarkEnd w:id="19"/>
    </w:p>
    <w:p w14:paraId="20A47672" w14:textId="57DB5668" w:rsidR="00322728" w:rsidRDefault="003D1B9D" w:rsidP="00322728">
      <w:r>
        <w:t>Middels SPSS kan de data getransformeerd worden in log data</w:t>
      </w:r>
      <w:r w:rsidR="00C546C1">
        <w:t xml:space="preserve"> (omdat de data van de ATP waarden geen normale verdeling heeft)</w:t>
      </w:r>
      <w:r>
        <w:t>, zodat er een boxplot gemaakt kan worden. Deze boxplots kunnen gebruikt worden om de spreiding van de data tussen afdelingen en categorieën meetpunten</w:t>
      </w:r>
      <w:r w:rsidR="00C546C1">
        <w:t xml:space="preserve"> te visualiseren en</w:t>
      </w:r>
      <w:r>
        <w:t xml:space="preserve"> te vergelijken. Hieronder ziet u stapsgewijs hoe u deze transformatie uitvoert, en hoe boxplots gegenereerd kunnen worden. </w:t>
      </w:r>
    </w:p>
    <w:p w14:paraId="2F3A27B2" w14:textId="77C67EB0" w:rsidR="003D1B9D" w:rsidRDefault="003D1B9D" w:rsidP="003D1B9D">
      <w:pPr>
        <w:rPr>
          <w:noProof/>
        </w:rPr>
      </w:pPr>
      <w:r>
        <w:rPr>
          <w:noProof/>
        </w:rPr>
        <w:drawing>
          <wp:anchor distT="0" distB="0" distL="114300" distR="114300" simplePos="0" relativeHeight="251685888" behindDoc="0" locked="0" layoutInCell="1" allowOverlap="1" wp14:anchorId="51A28E68" wp14:editId="0039636D">
            <wp:simplePos x="0" y="0"/>
            <wp:positionH relativeFrom="margin">
              <wp:posOffset>50800</wp:posOffset>
            </wp:positionH>
            <wp:positionV relativeFrom="paragraph">
              <wp:posOffset>2543175</wp:posOffset>
            </wp:positionV>
            <wp:extent cx="3111500" cy="1905000"/>
            <wp:effectExtent l="0" t="0" r="0" b="0"/>
            <wp:wrapTopAndBottom/>
            <wp:docPr id="769576867"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1115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4864" behindDoc="0" locked="0" layoutInCell="1" allowOverlap="1" wp14:anchorId="0528DCF6" wp14:editId="754BDB8B">
            <wp:simplePos x="0" y="0"/>
            <wp:positionH relativeFrom="column">
              <wp:posOffset>46355</wp:posOffset>
            </wp:positionH>
            <wp:positionV relativeFrom="paragraph">
              <wp:posOffset>107315</wp:posOffset>
            </wp:positionV>
            <wp:extent cx="3174365" cy="2247900"/>
            <wp:effectExtent l="0" t="0" r="6985" b="0"/>
            <wp:wrapTopAndBottom/>
            <wp:docPr id="993428124" name="Afbeelding 4" descr="Afbeelding met tekst, schermopname, nummer,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28124" name="Afbeelding 4" descr="Afbeelding met tekst, schermopname, nummer, Lettertype&#10;&#10;Automatisch gegenereerde beschrijvi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174365" cy="2247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11B0E7" w14:textId="5B877CAA" w:rsidR="003D1B9D" w:rsidRDefault="003D1B9D" w:rsidP="003D1B9D"/>
    <w:p w14:paraId="31CDFC20" w14:textId="293D938F" w:rsidR="003D1B9D" w:rsidRDefault="003D1B9D" w:rsidP="003D1B9D">
      <w:r>
        <w:t>Klik daarna op OK. De ingevoerde ATP waarden worden nu in Log waarden getransformeerd. Deze Log waarden kunt u gebruiken om een boxplot te maken. Dit kan via de optie ‘</w:t>
      </w:r>
      <w:proofErr w:type="spellStart"/>
      <w:r>
        <w:t>Graphs</w:t>
      </w:r>
      <w:proofErr w:type="spellEnd"/>
      <w:r>
        <w:t xml:space="preserve">’, en dan ‘Chart Builder’. </w:t>
      </w:r>
    </w:p>
    <w:p w14:paraId="464E12D1" w14:textId="7D05D267" w:rsidR="003D1B9D" w:rsidRDefault="003D1B9D" w:rsidP="003D1B9D">
      <w:r>
        <w:rPr>
          <w:noProof/>
        </w:rPr>
        <w:lastRenderedPageBreak/>
        <w:drawing>
          <wp:inline distT="0" distB="0" distL="0" distR="0" wp14:anchorId="643E0026" wp14:editId="50A9367D">
            <wp:extent cx="3353766" cy="1606550"/>
            <wp:effectExtent l="0" t="0" r="0" b="0"/>
            <wp:docPr id="235535459"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358609" cy="1608870"/>
                    </a:xfrm>
                    <a:prstGeom prst="rect">
                      <a:avLst/>
                    </a:prstGeom>
                    <a:noFill/>
                    <a:ln>
                      <a:noFill/>
                    </a:ln>
                  </pic:spPr>
                </pic:pic>
              </a:graphicData>
            </a:graphic>
          </wp:inline>
        </w:drawing>
      </w:r>
    </w:p>
    <w:p w14:paraId="3C34C8CC" w14:textId="68B5D62E" w:rsidR="003D1B9D" w:rsidRDefault="003D1B9D" w:rsidP="003D1B9D">
      <w:r>
        <w:t>U kiest dan uit de kolom ‘Gallery’ de optie ‘Boxplot’, vervolgens sleept u het eerste Boxplot plaatje naar de preview. In de preview selecteert u voor de Y as de ‘Log10ATPwaarden’, en u sleept deze naar de Y as. Voor de X-as kiest u de variabele waarvoor u de waarden wil uitzetten (per afdeling, per categorie, per organisatie). Vervolgens klikt u op ‘</w:t>
      </w:r>
      <w:r w:rsidR="00431645">
        <w:t>OK</w:t>
      </w:r>
      <w:r>
        <w:t xml:space="preserve">’.  </w:t>
      </w:r>
    </w:p>
    <w:p w14:paraId="608207FE" w14:textId="4F303403" w:rsidR="003D1B9D" w:rsidRDefault="003D1B9D" w:rsidP="003D1B9D">
      <w:r>
        <w:rPr>
          <w:noProof/>
        </w:rPr>
        <mc:AlternateContent>
          <mc:Choice Requires="wps">
            <w:drawing>
              <wp:anchor distT="0" distB="0" distL="114300" distR="114300" simplePos="0" relativeHeight="251683840" behindDoc="0" locked="0" layoutInCell="1" allowOverlap="1" wp14:anchorId="1D7B6928" wp14:editId="124069F6">
                <wp:simplePos x="0" y="0"/>
                <wp:positionH relativeFrom="column">
                  <wp:posOffset>554355</wp:posOffset>
                </wp:positionH>
                <wp:positionV relativeFrom="paragraph">
                  <wp:posOffset>782319</wp:posOffset>
                </wp:positionV>
                <wp:extent cx="488950" cy="657225"/>
                <wp:effectExtent l="19050" t="38100" r="44450" b="28575"/>
                <wp:wrapNone/>
                <wp:docPr id="6" name="Rechte verbindingslijn met pijl 5"/>
                <wp:cNvGraphicFramePr/>
                <a:graphic xmlns:a="http://schemas.openxmlformats.org/drawingml/2006/main">
                  <a:graphicData uri="http://schemas.microsoft.com/office/word/2010/wordprocessingShape">
                    <wps:wsp>
                      <wps:cNvCnPr/>
                      <wps:spPr>
                        <a:xfrm flipV="1">
                          <a:off x="0" y="0"/>
                          <a:ext cx="488950" cy="65722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144EF828" id="_x0000_t32" coordsize="21600,21600" o:spt="32" o:oned="t" path="m,l21600,21600e" filled="f">
                <v:path arrowok="t" fillok="f" o:connecttype="none"/>
                <o:lock v:ext="edit" shapetype="t"/>
              </v:shapetype>
              <v:shape id="Rechte verbindingslijn met pijl 5" o:spid="_x0000_s1026" type="#_x0000_t32" style="position:absolute;margin-left:43.65pt;margin-top:61.6pt;width:38.5pt;height:51.75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XZczAEAANcDAAAOAAAAZHJzL2Uyb0RvYy54bWysU02P0zAQvSPxHyzfadJCl27UdA9d4IJg&#10;tXzcvc44sfCX7KFJ/j0Tp82iRUgrxMVybL/35r2Z7G8Ga9gJYtLe1Xy9KjkDJ32jXVvzb1/fv9px&#10;llC4RhjvoOYjJH5zePli34cKNr7zpoHIiMSlqg817xBDVRRJdmBFWvkAji6Vj1Ygfca2aKLoid2a&#10;YlOWV0XvYxOil5ASnd7Ol/yQ+ZUCiZ+VSoDM1Jxqw7zGvD5Ma3HYi6qNInRanssQ/1CFFdqR6EJ1&#10;K1Cwn1H/QWW1jD55hSvpbeGV0hKyB3KzLp+4+dKJANkLhZPCElP6f7Ty0+no7iLF0IdUpXAXJxeD&#10;ipYpo8N36mn2RZWyIcc2LrHBgEzS4Zvd7npL4Uq6utq+3Wy2U6zFTDPRhZjwA3jLpk3NE0ah2w6P&#10;3jlqkI+zhDh9TDgDL4AJbBzra/56ty7LXAkKbd65huEYaJ4wauFaA2dF40j40Une4WhgJroHxXRD&#10;Fc+CecjgaCI7CRqP5sd6YaGXE0RpYxbQLP9X0PntBIM8eM8FLq+zone4AK12PmbTT1RxuJSq5vcX&#10;17PXyfaDb8bc1xwHTU/uyHnSp/H8/TvDH//Hwy8AAAD//wMAUEsDBBQABgAIAAAAIQBmc+n+3gAA&#10;AAoBAAAPAAAAZHJzL2Rvd25yZXYueG1sTI/BTsMwDIbvSLxDZCRuLCVF7VaaTgiJSXBgUCZxzRrT&#10;VjROlWRteXuyExz9+9Pvz+V2MQOb0PnekoTbVQIMqbG6p1bC4ePpZg3MB0VaDZZQwg962FaXF6Uq&#10;tJ3pHac6tCyWkC+UhC6EseDcNx0a5Vd2RIq7L+uMCnF0LddOzbHcDFwkScaN6ile6NSIjx023/XJ&#10;SNjkYv/s6s/pNX2bd7vmhYKlVMrrq+XhHljAJfzBcNaP6lBFp6M9kfZskLDO00jGXKQC2BnI7mJy&#10;lCBElgOvSv7/heoXAAD//wMAUEsBAi0AFAAGAAgAAAAhALaDOJL+AAAA4QEAABMAAAAAAAAAAAAA&#10;AAAAAAAAAFtDb250ZW50X1R5cGVzXS54bWxQSwECLQAUAAYACAAAACEAOP0h/9YAAACUAQAACwAA&#10;AAAAAAAAAAAAAAAvAQAAX3JlbHMvLnJlbHNQSwECLQAUAAYACAAAACEAdr12XMwBAADXAwAADgAA&#10;AAAAAAAAAAAAAAAuAgAAZHJzL2Uyb0RvYy54bWxQSwECLQAUAAYACAAAACEAZnPp/t4AAAAKAQAA&#10;DwAAAAAAAAAAAAAAAAAmBAAAZHJzL2Rvd25yZXYueG1sUEsFBgAAAAAEAAQA8wAAADEFAAAAAA==&#10;" strokecolor="black [3200]" strokeweight="3pt">
                <v:stroke endarrow="block" joinstyle="miter"/>
              </v:shape>
            </w:pict>
          </mc:Fallback>
        </mc:AlternateContent>
      </w:r>
      <w:r>
        <w:rPr>
          <w:noProof/>
        </w:rPr>
        <w:drawing>
          <wp:inline distT="0" distB="0" distL="0" distR="0" wp14:anchorId="39989FE0" wp14:editId="1F40F018">
            <wp:extent cx="3402859" cy="2381250"/>
            <wp:effectExtent l="0" t="0" r="7620" b="0"/>
            <wp:docPr id="6547159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408087" cy="2384908"/>
                    </a:xfrm>
                    <a:prstGeom prst="rect">
                      <a:avLst/>
                    </a:prstGeom>
                    <a:noFill/>
                    <a:ln>
                      <a:noFill/>
                    </a:ln>
                  </pic:spPr>
                </pic:pic>
              </a:graphicData>
            </a:graphic>
          </wp:inline>
        </w:drawing>
      </w:r>
    </w:p>
    <w:p w14:paraId="108A06A1" w14:textId="0B372054" w:rsidR="00322728" w:rsidRDefault="00322728" w:rsidP="00322728">
      <w:pPr>
        <w:pStyle w:val="Kop2"/>
      </w:pPr>
      <w:bookmarkStart w:id="20" w:name="_Toc145408963"/>
      <w:r>
        <w:t>Statistische toets in SPSS</w:t>
      </w:r>
      <w:bookmarkEnd w:id="20"/>
    </w:p>
    <w:p w14:paraId="14953102" w14:textId="2C12B8B3" w:rsidR="006A6FBF" w:rsidRPr="00C546C1" w:rsidRDefault="003D1B9D" w:rsidP="003D1B9D">
      <w:pPr>
        <w:rPr>
          <w:caps/>
        </w:rPr>
      </w:pPr>
      <w:r>
        <w:t xml:space="preserve">Tevens kan op een eenvoudige manier in SPSS middels een statistische toets de metingen tussen verschillende afdelingen vergeleken worden. </w:t>
      </w:r>
      <w:r w:rsidR="00C546C1">
        <w:t xml:space="preserve">U selecteert via het tabblad </w:t>
      </w:r>
      <w:r w:rsidR="00D5784D">
        <w:t>‘Analyse’ de optie ‘</w:t>
      </w:r>
      <w:proofErr w:type="spellStart"/>
      <w:r w:rsidR="00D5784D">
        <w:t>Nonparametric</w:t>
      </w:r>
      <w:proofErr w:type="spellEnd"/>
      <w:r w:rsidR="00D5784D">
        <w:t xml:space="preserve"> Tests’. </w:t>
      </w:r>
    </w:p>
    <w:p w14:paraId="22AA4699" w14:textId="23A6F4FD" w:rsidR="003D1B9D" w:rsidRDefault="00C546C1" w:rsidP="003D1B9D">
      <w:r>
        <w:rPr>
          <w:noProof/>
        </w:rPr>
        <w:drawing>
          <wp:inline distT="0" distB="0" distL="0" distR="0" wp14:anchorId="571164FA" wp14:editId="56D257C7">
            <wp:extent cx="3444087" cy="2603500"/>
            <wp:effectExtent l="0" t="0" r="4445" b="6350"/>
            <wp:docPr id="1899265568" name="Afbeelding 1899265568" descr="Afbeelding met tekst, schermopname, software, num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265568" name="Afbeelding 1899265568" descr="Afbeelding met tekst, schermopname, software, nummer&#10;&#10;Automatisch gegenereerde beschrijving"/>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451498" cy="2609102"/>
                    </a:xfrm>
                    <a:prstGeom prst="rect">
                      <a:avLst/>
                    </a:prstGeom>
                    <a:noFill/>
                    <a:ln>
                      <a:noFill/>
                    </a:ln>
                  </pic:spPr>
                </pic:pic>
              </a:graphicData>
            </a:graphic>
          </wp:inline>
        </w:drawing>
      </w:r>
    </w:p>
    <w:p w14:paraId="0EE3DEC2" w14:textId="469FD511" w:rsidR="00D5784D" w:rsidRDefault="00D5784D" w:rsidP="003D1B9D">
      <w:r>
        <w:lastRenderedPageBreak/>
        <w:t xml:space="preserve">Via de optie ‘Independent Samples’ kunt u kiezen uit het vergelijken van de mediaan dan wel de distributie van de data in de groepen. </w:t>
      </w:r>
    </w:p>
    <w:p w14:paraId="6979AF5B" w14:textId="7C492CE4" w:rsidR="00D5784D" w:rsidRDefault="00D5784D" w:rsidP="003D1B9D">
      <w:r>
        <w:rPr>
          <w:noProof/>
        </w:rPr>
        <w:drawing>
          <wp:inline distT="0" distB="0" distL="0" distR="0" wp14:anchorId="1E4C2A2E" wp14:editId="3328FAC0">
            <wp:extent cx="3613150" cy="2644751"/>
            <wp:effectExtent l="0" t="0" r="6350" b="3810"/>
            <wp:docPr id="9" name="Afbeelding 9" descr="Afbeelding met tekst, schermopname, software, Webpagin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tekst, schermopname, software, Webpagina&#10;&#10;Automatisch gegenereerde beschrijvi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618709" cy="2648820"/>
                    </a:xfrm>
                    <a:prstGeom prst="rect">
                      <a:avLst/>
                    </a:prstGeom>
                    <a:noFill/>
                    <a:ln>
                      <a:noFill/>
                    </a:ln>
                  </pic:spPr>
                </pic:pic>
              </a:graphicData>
            </a:graphic>
          </wp:inline>
        </w:drawing>
      </w:r>
    </w:p>
    <w:p w14:paraId="1AE61489" w14:textId="6100949B" w:rsidR="00D5784D" w:rsidRDefault="00D5784D" w:rsidP="003D1B9D">
      <w:r>
        <w:t>Vervolgens selecteert u de optie ‘Fields’. In het ‘Test Fields’ selecteert u de variabele ‘</w:t>
      </w:r>
      <w:proofErr w:type="spellStart"/>
      <w:r>
        <w:t>ATPwaarde</w:t>
      </w:r>
      <w:proofErr w:type="spellEnd"/>
      <w:r>
        <w:t>’.  In het veld ‘</w:t>
      </w:r>
      <w:proofErr w:type="spellStart"/>
      <w:r>
        <w:t>Groups</w:t>
      </w:r>
      <w:proofErr w:type="spellEnd"/>
      <w:r>
        <w:t xml:space="preserve">’ selecteert u welke groepen u wilt vergelijken (afdeling/organisatie/categorie meetpunt). Klik vervolgens op Run. </w:t>
      </w:r>
    </w:p>
    <w:p w14:paraId="51030FA1" w14:textId="7D7B74BE" w:rsidR="00D5784D" w:rsidRDefault="00D5784D" w:rsidP="003D1B9D">
      <w:r>
        <w:rPr>
          <w:noProof/>
        </w:rPr>
        <w:drawing>
          <wp:inline distT="0" distB="0" distL="0" distR="0" wp14:anchorId="043A9463" wp14:editId="361FDCC6">
            <wp:extent cx="3646362" cy="2635250"/>
            <wp:effectExtent l="0" t="0" r="0" b="0"/>
            <wp:docPr id="11" name="Afbeelding 11" descr="Afbeelding met tekst, schermopname, software,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Afbeelding met tekst, schermopname, software, diagram&#10;&#10;Automatisch gegenereerde beschrijvi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652009" cy="2639331"/>
                    </a:xfrm>
                    <a:prstGeom prst="rect">
                      <a:avLst/>
                    </a:prstGeom>
                    <a:noFill/>
                    <a:ln>
                      <a:noFill/>
                    </a:ln>
                  </pic:spPr>
                </pic:pic>
              </a:graphicData>
            </a:graphic>
          </wp:inline>
        </w:drawing>
      </w:r>
    </w:p>
    <w:p w14:paraId="7DCFFB1C" w14:textId="77777777" w:rsidR="008A134E" w:rsidRDefault="008A134E" w:rsidP="003D1B9D"/>
    <w:p w14:paraId="197259D4" w14:textId="77777777" w:rsidR="008A134E" w:rsidRDefault="008A134E" w:rsidP="003D1B9D"/>
    <w:p w14:paraId="63E731AC" w14:textId="77777777" w:rsidR="008A134E" w:rsidRDefault="008A134E" w:rsidP="003D1B9D"/>
    <w:p w14:paraId="66E68908" w14:textId="77777777" w:rsidR="008A134E" w:rsidRDefault="008A134E" w:rsidP="003D1B9D"/>
    <w:p w14:paraId="3DD2D449" w14:textId="77777777" w:rsidR="008A134E" w:rsidRDefault="008A134E" w:rsidP="003D1B9D"/>
    <w:p w14:paraId="5973BDD3" w14:textId="77777777" w:rsidR="008A134E" w:rsidRDefault="008A134E" w:rsidP="003D1B9D"/>
    <w:p w14:paraId="4565D19C" w14:textId="77777777" w:rsidR="008A134E" w:rsidRDefault="008A134E" w:rsidP="003D1B9D"/>
    <w:p w14:paraId="6EE1813C" w14:textId="77777777" w:rsidR="008A134E" w:rsidRDefault="008A134E" w:rsidP="003D1B9D"/>
    <w:p w14:paraId="714DAB26" w14:textId="57565E83" w:rsidR="008A134E" w:rsidRDefault="008A134E" w:rsidP="008A134E">
      <w:pPr>
        <w:pStyle w:val="Kop1"/>
        <w:rPr>
          <w:color w:val="2F5496"/>
        </w:rPr>
      </w:pPr>
      <w:bookmarkStart w:id="21" w:name="m_-3831746094680866389__Toc145063132"/>
      <w:r w:rsidRPr="008A134E">
        <w:lastRenderedPageBreak/>
        <w:t>Uitleg</w:t>
      </w:r>
      <w:r>
        <w:t xml:space="preserve"> interpreteren boxplot</w:t>
      </w:r>
      <w:bookmarkEnd w:id="21"/>
    </w:p>
    <w:p w14:paraId="4BABB702" w14:textId="77777777" w:rsidR="008A134E" w:rsidRPr="008A134E" w:rsidRDefault="008A134E" w:rsidP="008A134E">
      <w:pPr>
        <w:shd w:val="clear" w:color="auto" w:fill="FFFFFF"/>
        <w:rPr>
          <w:rFonts w:cstheme="minorHAnsi"/>
          <w:color w:val="222222"/>
          <w:sz w:val="24"/>
          <w:szCs w:val="24"/>
        </w:rPr>
      </w:pPr>
      <w:r w:rsidRPr="008A134E">
        <w:rPr>
          <w:rFonts w:cstheme="minorHAnsi"/>
          <w:color w:val="222222"/>
        </w:rPr>
        <w:t> </w:t>
      </w:r>
    </w:p>
    <w:p w14:paraId="15989847" w14:textId="77777777" w:rsidR="008A134E" w:rsidRPr="008A134E" w:rsidRDefault="008A134E" w:rsidP="008A134E">
      <w:pPr>
        <w:shd w:val="clear" w:color="auto" w:fill="FFFFFF"/>
        <w:rPr>
          <w:rFonts w:cstheme="minorHAnsi"/>
          <w:color w:val="202124"/>
          <w:shd w:val="clear" w:color="auto" w:fill="FFFFFF"/>
        </w:rPr>
      </w:pPr>
      <w:r w:rsidRPr="008A134E">
        <w:rPr>
          <w:rFonts w:cstheme="minorHAnsi"/>
          <w:color w:val="222222"/>
        </w:rPr>
        <w:t>De box geeft de spreiding van 50% van de resultaten weer. De horizontale lijn in de box is de mediaan. </w:t>
      </w:r>
      <w:r w:rsidRPr="008A134E">
        <w:rPr>
          <w:rFonts w:cstheme="minorHAnsi"/>
          <w:color w:val="202124"/>
          <w:shd w:val="clear" w:color="auto" w:fill="FFFFFF"/>
        </w:rPr>
        <w:t>De mediaan is </w:t>
      </w:r>
      <w:r w:rsidRPr="008A134E">
        <w:rPr>
          <w:rFonts w:cstheme="minorHAnsi"/>
          <w:color w:val="040C28"/>
        </w:rPr>
        <w:t>de middelste waarde van een groep getallen die gerangschikt wordt volgens grootte</w:t>
      </w:r>
      <w:r w:rsidRPr="008A134E">
        <w:rPr>
          <w:rFonts w:cstheme="minorHAnsi"/>
          <w:color w:val="202124"/>
          <w:shd w:val="clear" w:color="auto" w:fill="FFFFFF"/>
        </w:rPr>
        <w:t>. De onderkant van de box is het 1</w:t>
      </w:r>
      <w:r w:rsidRPr="008A134E">
        <w:rPr>
          <w:rFonts w:cstheme="minorHAnsi"/>
          <w:color w:val="202124"/>
          <w:shd w:val="clear" w:color="auto" w:fill="FFFFFF"/>
          <w:vertAlign w:val="superscript"/>
        </w:rPr>
        <w:t>e</w:t>
      </w:r>
      <w:r w:rsidRPr="008A134E">
        <w:rPr>
          <w:rFonts w:cstheme="minorHAnsi"/>
          <w:color w:val="202124"/>
          <w:shd w:val="clear" w:color="auto" w:fill="FFFFFF"/>
        </w:rPr>
        <w:t> kwartiel, hieronder bevindt zicht 25% van de data (deze 25% is weergegeven in de dunne lijn met het stopbalkje). De bovenkant van de box is het 3</w:t>
      </w:r>
      <w:r w:rsidRPr="008A134E">
        <w:rPr>
          <w:rFonts w:cstheme="minorHAnsi"/>
          <w:color w:val="202124"/>
          <w:shd w:val="clear" w:color="auto" w:fill="FFFFFF"/>
          <w:vertAlign w:val="superscript"/>
        </w:rPr>
        <w:t>e</w:t>
      </w:r>
      <w:r w:rsidRPr="008A134E">
        <w:rPr>
          <w:rFonts w:cstheme="minorHAnsi"/>
          <w:color w:val="202124"/>
          <w:shd w:val="clear" w:color="auto" w:fill="FFFFFF"/>
        </w:rPr>
        <w:t xml:space="preserve"> kwartiel, hieronder bevindt zich 75% van de data. Data die meer dan 1,5 keer de </w:t>
      </w:r>
      <w:proofErr w:type="spellStart"/>
      <w:r w:rsidRPr="008A134E">
        <w:rPr>
          <w:rFonts w:cstheme="minorHAnsi"/>
          <w:color w:val="202124"/>
          <w:shd w:val="clear" w:color="auto" w:fill="FFFFFF"/>
        </w:rPr>
        <w:t>interkwartielafstand</w:t>
      </w:r>
      <w:proofErr w:type="spellEnd"/>
      <w:r w:rsidRPr="008A134E">
        <w:rPr>
          <w:rFonts w:cstheme="minorHAnsi"/>
          <w:color w:val="202124"/>
          <w:shd w:val="clear" w:color="auto" w:fill="FFFFFF"/>
        </w:rPr>
        <w:t xml:space="preserve"> van de box verwijderd liggen, worden als uitschieters beschouwd en weergegeven met punten die buiten de figuur liggen.</w:t>
      </w:r>
    </w:p>
    <w:p w14:paraId="0ED26337" w14:textId="1238302E" w:rsidR="008A134E" w:rsidRDefault="008A134E" w:rsidP="008A134E">
      <w:pPr>
        <w:shd w:val="clear" w:color="auto" w:fill="FFFFFF"/>
        <w:rPr>
          <w:rFonts w:ascii="Arial" w:hAnsi="Arial" w:cs="Arial"/>
          <w:color w:val="222222"/>
        </w:rPr>
      </w:pPr>
      <w:r>
        <w:rPr>
          <w:noProof/>
        </w:rPr>
        <w:drawing>
          <wp:inline distT="0" distB="0" distL="0" distR="0" wp14:anchorId="109D1DB2" wp14:editId="7688E5FD">
            <wp:extent cx="2771429" cy="4857143"/>
            <wp:effectExtent l="0" t="0" r="0" b="635"/>
            <wp:docPr id="856713005" name="Afbeelding 1" descr="Afbeelding met tekst, diagram, schermopname, lij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713005" name="Afbeelding 1" descr="Afbeelding met tekst, diagram, schermopname, lijn&#10;&#10;Automatisch gegenereerde beschrijving"/>
                    <pic:cNvPicPr/>
                  </pic:nvPicPr>
                  <pic:blipFill>
                    <a:blip r:embed="rId86"/>
                    <a:stretch>
                      <a:fillRect/>
                    </a:stretch>
                  </pic:blipFill>
                  <pic:spPr>
                    <a:xfrm>
                      <a:off x="0" y="0"/>
                      <a:ext cx="2771429" cy="4857143"/>
                    </a:xfrm>
                    <a:prstGeom prst="rect">
                      <a:avLst/>
                    </a:prstGeom>
                  </pic:spPr>
                </pic:pic>
              </a:graphicData>
            </a:graphic>
          </wp:inline>
        </w:drawing>
      </w:r>
    </w:p>
    <w:p w14:paraId="4B274397" w14:textId="77777777" w:rsidR="008A134E" w:rsidRPr="003D1B9D" w:rsidRDefault="008A134E" w:rsidP="003D1B9D"/>
    <w:sectPr w:rsidR="008A134E" w:rsidRPr="003D1B9D" w:rsidSect="00356EFD">
      <w:headerReference w:type="default" r:id="rId87"/>
      <w:footerReference w:type="default" r:id="rId88"/>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71CEC3" w14:textId="77777777" w:rsidR="006436CD" w:rsidRDefault="006436CD" w:rsidP="00356EFD">
      <w:pPr>
        <w:spacing w:after="0" w:line="240" w:lineRule="auto"/>
      </w:pPr>
      <w:r>
        <w:separator/>
      </w:r>
    </w:p>
  </w:endnote>
  <w:endnote w:type="continuationSeparator" w:id="0">
    <w:p w14:paraId="50C0EF9D" w14:textId="77777777" w:rsidR="006436CD" w:rsidRDefault="006436CD" w:rsidP="00356E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Roboto">
    <w:charset w:val="00"/>
    <w:family w:val="auto"/>
    <w:pitch w:val="variable"/>
    <w:sig w:usb0="E0000AFF" w:usb1="5000217F" w:usb2="00000021"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14337191"/>
      <w:docPartObj>
        <w:docPartGallery w:val="Page Numbers (Bottom of Page)"/>
        <w:docPartUnique/>
      </w:docPartObj>
    </w:sdtPr>
    <w:sdtContent>
      <w:p w14:paraId="068C3E6F" w14:textId="16649E81" w:rsidR="00356EFD" w:rsidRDefault="00356EFD">
        <w:pPr>
          <w:pStyle w:val="Voettekst"/>
        </w:pPr>
        <w:r>
          <w:rPr>
            <w:noProof/>
          </w:rPr>
          <mc:AlternateContent>
            <mc:Choice Requires="wpg">
              <w:drawing>
                <wp:anchor distT="0" distB="0" distL="114300" distR="114300" simplePos="0" relativeHeight="251663360" behindDoc="0" locked="0" layoutInCell="1" allowOverlap="1" wp14:anchorId="5D2586B0" wp14:editId="3B19B0E9">
                  <wp:simplePos x="0" y="0"/>
                  <wp:positionH relativeFrom="page">
                    <wp:align>center</wp:align>
                  </wp:positionH>
                  <wp:positionV relativeFrom="bottomMargin">
                    <wp:align>center</wp:align>
                  </wp:positionV>
                  <wp:extent cx="7753350" cy="190500"/>
                  <wp:effectExtent l="9525" t="9525" r="9525" b="0"/>
                  <wp:wrapNone/>
                  <wp:docPr id="823885247" name="Groe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50" cy="190500"/>
                            <a:chOff x="-8" y="14978"/>
                            <a:chExt cx="12255" cy="300"/>
                          </a:xfrm>
                        </wpg:grpSpPr>
                        <wps:wsp>
                          <wps:cNvPr id="1565605833" name="Text Box 25"/>
                          <wps:cNvSpPr txBox="1">
                            <a:spLocks noChangeArrowheads="1"/>
                          </wps:cNvSpPr>
                          <wps:spPr bwMode="auto">
                            <a:xfrm>
                              <a:off x="782" y="14990"/>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AD0394" w14:textId="77777777" w:rsidR="00356EFD" w:rsidRDefault="00356EFD">
                                <w:pPr>
                                  <w:jc w:val="center"/>
                                </w:pPr>
                                <w:r>
                                  <w:fldChar w:fldCharType="begin"/>
                                </w:r>
                                <w:r>
                                  <w:instrText>PAGE    \* MERGEFORMAT</w:instrText>
                                </w:r>
                                <w:r>
                                  <w:fldChar w:fldCharType="separate"/>
                                </w:r>
                                <w:r>
                                  <w:rPr>
                                    <w:color w:val="8C8C8C" w:themeColor="background1" w:themeShade="8C"/>
                                  </w:rPr>
                                  <w:t>2</w:t>
                                </w:r>
                                <w:r>
                                  <w:rPr>
                                    <w:color w:val="8C8C8C" w:themeColor="background1" w:themeShade="8C"/>
                                  </w:rPr>
                                  <w:fldChar w:fldCharType="end"/>
                                </w:r>
                              </w:p>
                            </w:txbxContent>
                          </wps:txbx>
                          <wps:bodyPr rot="0" vert="horz" wrap="square" lIns="0" tIns="0" rIns="0" bIns="0" anchor="t" anchorCtr="0" upright="1">
                            <a:noAutofit/>
                          </wps:bodyPr>
                        </wps:wsp>
                        <wpg:grpSp>
                          <wpg:cNvPr id="217357490" name="Group 31"/>
                          <wpg:cNvGrpSpPr>
                            <a:grpSpLocks/>
                          </wpg:cNvGrpSpPr>
                          <wpg:grpSpPr bwMode="auto">
                            <a:xfrm>
                              <a:off x="-8" y="14978"/>
                              <a:ext cx="12255" cy="230"/>
                              <a:chOff x="-8" y="14978"/>
                              <a:chExt cx="12255" cy="230"/>
                            </a:xfrm>
                          </wpg:grpSpPr>
                          <wps:wsp>
                            <wps:cNvPr id="313426248"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1779872607"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5D2586B0" id="Groep 2" o:spid="_x0000_s1026" style="position:absolute;margin-left:0;margin-top:0;width:610.5pt;height:15pt;z-index:251663360;mso-width-percent:1000;mso-position-horizontal:center;mso-position-horizontal-relative:page;mso-position-vertical:center;mso-position-vertical-relative:bottom-margin-area;mso-width-percent:1000" coordorigin="-8,14978"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OCNfQMAAI0KAAAOAAAAZHJzL2Uyb0RvYy54bWzUVttu3DYQfS/QfyD4XutmrVaC5cDdJEaB&#10;tA0QN+9cibq0EqmSXEvu13eG5GqdzQ1wmgaBAGFEckZnzswZ6erZMg7knivdS1HS6CKkhItK1r1o&#10;S/rH3cuftpRow0TNBil4SR+4ps+uf/zhap4KHstODjVXBIIIXcxTSTtjpiIIdNXxkekLOXEBm41U&#10;IzPwqNqgVmyG6OMQxGG4CWap6knJimsNq8/dJr228ZuGV+b3ptHckKGkgM3Yu7L3Pd6D6ytWtIpN&#10;XV95GOwJKEbWC3jpGuo5M4wcVP9eqLGvlNSyMReVHAPZNH3FbQ6QTRSeZXOr5GGyubTF3E4rTUDt&#10;GU9PDlv9dn+rpjfTa+XQg/lKVn9p4CWYp7Z4vI/PrTtM9vOvsoZ6soORNvGlUSOGgJTIYvl9WPnl&#10;iyEVLGZZmiQplKGCvSgP09AXoOqgSuiG7YJ7l3m2dbWpuhfeO4rjNHW+iXMMWOFea6F6aFh66CV9&#10;okt/GV1vOjZxWwWNdLxWpK8BYrpJN2G6TRJKBBuBijtM82e5kDhF6IgCjiO1xCywDj6WKe0YJkLu&#10;OiZafqOUnDvOasAZoSdks7q6OBqDfI7ybBsfycs9r0fiN2nuiIu3ltaVOFZMSptbLkeCRkkVKMai&#10;ZPevtEEwpyNYXiFf9sMA66wYxDsLcBBXLHjE65CbZb94MvayfoA0lHQihKEBRifVP5TMIMCS6r8P&#10;THFKhl8EUIFqPRrqaOyPBhMVuJbUUOLMnXGqPkyqbzuI7MgW8gY6tOltKsirQ+FxQpcgTN/WzjyV&#10;OI6yJM0ugUxfYatHktginYsDpf9fied9FRwL+UgDcfJE8XjHtQe+gXiSKLmMN/ElqN1pB4tkdUbi&#10;7JF4dsLNpWoRfi6tqrGn7x4mEN47onEuWOmPi4Y0Qz+9PbaIn1ifIn3jZ9Y5dSdtePnsuTA7KQSo&#10;SKrkJCRUSlv7ZFn9Z0RJMw7wpblnA4ExuM4zK7tPq47MJc1TGDIYVMuhr1GS9kG1+92gCAQt6U2K&#10;l50nZ8fG3sA3d+jHkm7x1b6PcAS9ELXVtmH94OwPy9qpCMcDMu1l9H9M3SzLt1m8CbMPdI4dbX52&#10;fq3OsdMrCj1vSLpvnyhO1/F7/Hatqg3z3H+5vk4H5ZvMvROq9f120GkQ2b6y/zxWCv7/DH+qHj/b&#10;U6e/yOt/AQAA//8DAFBLAwQUAAYACAAAACEA8C245NsAAAAFAQAADwAAAGRycy9kb3ducmV2Lnht&#10;bEyPwU7DMBBE70j9B2uRuFG7KQIU4lSAyg2EKGnL0Y2XOGq8Drabhr/H5QKXkUazmnlbLEbbsQF9&#10;aB1JmE0FMKTa6ZYaCdX70+UtsBAVadU5QgnfGGBRTs4KlWt3pDccVrFhqYRCriSYGPuc81AbtCpM&#10;XY+Usk/nrYrJ+oZrr46p3HY8E+KaW9VSWjCqx0eD9X51sBKym/VVWH70rw8v66/N8LytjG8qKS/O&#10;x/s7YBHH+HcMJ/yEDmVi2rkD6cA6CemR+KunLMtmye8kzIUAXhb8P335AwAA//8DAFBLAQItABQA&#10;BgAIAAAAIQC2gziS/gAAAOEBAAATAAAAAAAAAAAAAAAAAAAAAABbQ29udGVudF9UeXBlc10ueG1s&#10;UEsBAi0AFAAGAAgAAAAhADj9If/WAAAAlAEAAAsAAAAAAAAAAAAAAAAALwEAAF9yZWxzLy5yZWxz&#10;UEsBAi0AFAAGAAgAAAAhAGI84I19AwAAjQoAAA4AAAAAAAAAAAAAAAAALgIAAGRycy9lMm9Eb2Mu&#10;eG1sUEsBAi0AFAAGAAgAAAAhAPAtuOTbAAAABQEAAA8AAAAAAAAAAAAAAAAA1wUAAGRycy9kb3du&#10;cmV2LnhtbFBLBQYAAAAABAAEAPMAAADfBgAAAAA=&#10;">
                  <v:shapetype id="_x0000_t202" coordsize="21600,21600" o:spt="202" path="m,l,21600r21600,l21600,xe">
                    <v:stroke joinstyle="miter"/>
                    <v:path gradientshapeok="t" o:connecttype="rect"/>
                  </v:shapetype>
                  <v:shape id="Text Box 25" o:spid="_x0000_s1027" type="#_x0000_t202" style="position:absolute;left:782;top:14990;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YbqyAAAAOMAAAAPAAAAZHJzL2Rvd25yZXYueG1sRE9fS8Mw&#10;EH8X/A7hhL25REfLrMvGEAcDQezqwx5vza0Nay61ybb67Y0g+Hi//7dYja4TFxqC9azhYapAENfe&#10;WG40fFab+zmIEJENdp5JwzcFWC1vbxZYGH/lki672IgUwqFADW2MfSFlqFtyGKa+J07c0Q8OYzqH&#10;RpoBryncdfJRqVw6tJwaWuzppaX6tDs7Des9l6/26/3wUR5LW1VPit/yk9aTu3H9DCLSGP/Ff+6t&#10;SfOzPMtVNp/N4PenBIBc/gAAAP//AwBQSwECLQAUAAYACAAAACEA2+H2y+4AAACFAQAAEwAAAAAA&#10;AAAAAAAAAAAAAAAAW0NvbnRlbnRfVHlwZXNdLnhtbFBLAQItABQABgAIAAAAIQBa9CxbvwAAABUB&#10;AAALAAAAAAAAAAAAAAAAAB8BAABfcmVscy8ucmVsc1BLAQItABQABgAIAAAAIQDW4YbqyAAAAOMA&#10;AAAPAAAAAAAAAAAAAAAAAAcCAABkcnMvZG93bnJldi54bWxQSwUGAAAAAAMAAwC3AAAA/AIAAAAA&#10;" filled="f" stroked="f">
                    <v:textbox inset="0,0,0,0">
                      <w:txbxContent>
                        <w:p w14:paraId="03AD0394" w14:textId="77777777" w:rsidR="00356EFD" w:rsidRDefault="00356EFD">
                          <w:pPr>
                            <w:jc w:val="center"/>
                          </w:pPr>
                          <w:r>
                            <w:fldChar w:fldCharType="begin"/>
                          </w:r>
                          <w:r>
                            <w:instrText>PAGE    \* MERGEFORMAT</w:instrText>
                          </w:r>
                          <w:r>
                            <w:fldChar w:fldCharType="separate"/>
                          </w:r>
                          <w:r>
                            <w:rPr>
                              <w:color w:val="8C8C8C" w:themeColor="background1" w:themeShade="8C"/>
                            </w:rPr>
                            <w:t>2</w:t>
                          </w:r>
                          <w:r>
                            <w:rPr>
                              <w:color w:val="8C8C8C" w:themeColor="background1" w:themeShade="8C"/>
                            </w:rPr>
                            <w:fldChar w:fldCharType="end"/>
                          </w:r>
                        </w:p>
                      </w:txbxContent>
                    </v:textbox>
                  </v:shape>
                  <v:group id="Group 31" o:spid="_x0000_s1028" style="position:absolute;left:-8;top:14978;width:12255;height:230" coordorigin="-8,14978" coordsize="1225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3KYygAAAOIAAAAPAAAAZHJzL2Rvd25yZXYueG1sRI/LasJA&#10;FIb3Bd9hOAV3dRKtl6aOImKLCxG8gHR3yByTYOZMyIxJfPvOQnD589/45svOlKKh2hWWFcSDCARx&#10;anXBmYLz6edjBsJ5ZI2lZVLwIAfLRe9tjom2LR+oOfpMhBF2CSrIva8SKV2ak0E3sBVx8K62NuiD&#10;rDOpa2zDuCnlMIom0mDB4SHHitY5pbfj3Sj4bbFdjeJNs7td14+/03h/2cWkVP+9W32D8NT5V/jZ&#10;3moFw3g6Gk8/vwJEQAo4IBf/AAAA//8DAFBLAQItABQABgAIAAAAIQDb4fbL7gAAAIUBAAATAAAA&#10;AAAAAAAAAAAAAAAAAABbQ29udGVudF9UeXBlc10ueG1sUEsBAi0AFAAGAAgAAAAhAFr0LFu/AAAA&#10;FQEAAAsAAAAAAAAAAAAAAAAAHwEAAF9yZWxzLy5yZWxzUEsBAi0AFAAGAAgAAAAhAMRrcpjKAAAA&#10;4gAAAA8AAAAAAAAAAAAAAAAABwIAAGRycy9kb3ducmV2LnhtbFBLBQYAAAAAAwADALcAAAD+AgAA&#10;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29" type="#_x0000_t34" style="position:absolute;left:-8;top:14978;width:1260;height:23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uQTxwAAAOIAAAAPAAAAZHJzL2Rvd25yZXYueG1sRE/LisIw&#10;FN0L/kO4wmxEU+uDoRpFBoa6caGjMMtrc6cp09yUJqPVrzcLYZaH815tOluLK7W+cqxgMk5AEBdO&#10;V1wqOH19jt5B+ICssXZMCu7kYbPu91aYaXfjA12PoRQxhH2GCkwITSalLwxZ9GPXEEfux7UWQ4Rt&#10;KXWLtxhua5kmyUJarDg2GGzow1Dxe/yzCoY+kedi/m3yYb6/PPSZT1ubK/U26LZLEIG68C9+uXda&#10;wXQynaWLdBY3x0vxDsj1EwAA//8DAFBLAQItABQABgAIAAAAIQDb4fbL7gAAAIUBAAATAAAAAAAA&#10;AAAAAAAAAAAAAABbQ29udGVudF9UeXBlc10ueG1sUEsBAi0AFAAGAAgAAAAhAFr0LFu/AAAAFQEA&#10;AAsAAAAAAAAAAAAAAAAAHwEAAF9yZWxzLy5yZWxzUEsBAi0AFAAGAAgAAAAhAJW65BPHAAAA4gAA&#10;AA8AAAAAAAAAAAAAAAAABwIAAGRycy9kb3ducmV2LnhtbFBLBQYAAAAAAwADALcAAAD7AgAAAAA=&#10;" strokecolor="#a5a5a5"/>
                    <v:shape id="AutoShape 28" o:spid="_x0000_s1030" type="#_x0000_t34" style="position:absolute;left:1252;top:14978;width:10995;height:23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PSeyQAAAOMAAAAPAAAAZHJzL2Rvd25yZXYueG1sRE/NasJA&#10;EL4X+g7LFLyUujEHY1NXEYOlUASjXrwN2WkSzc6G7Krx7d2C4HG+/5nOe9OIC3WutqxgNIxAEBdW&#10;11wq2O9WHxMQziNrbCyTghs5mM9eX6aYanvlnC5bX4oQwi5FBZX3bSqlKyoy6Ia2JQ7cn+0M+nB2&#10;pdQdXkO4aWQcRWNpsObQUGFLy4qK0/ZsFKzz7/3pIM9Z3NeL9yP+ZofjJlNq8NYvvkB46v1T/HD/&#10;6DA/ST4nSTyOEvj/KQAgZ3cAAAD//wMAUEsBAi0AFAAGAAgAAAAhANvh9svuAAAAhQEAABMAAAAA&#10;AAAAAAAAAAAAAAAAAFtDb250ZW50X1R5cGVzXS54bWxQSwECLQAUAAYACAAAACEAWvQsW78AAAAV&#10;AQAACwAAAAAAAAAAAAAAAAAfAQAAX3JlbHMvLnJlbHNQSwECLQAUAAYACAAAACEAlvD0nskAAADj&#10;AAAADwAAAAAAAAAAAAAAAAAHAgAAZHJzL2Rvd25yZXYueG1sUEsFBgAAAAADAAMAtwAAAP0CAAAA&#10;AA==&#10;" adj="20904" strokecolor="#a5a5a5"/>
                  </v:group>
                  <w10:wrap anchorx="page" anchory="margin"/>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CF609D" w14:textId="77777777" w:rsidR="006436CD" w:rsidRDefault="006436CD" w:rsidP="00356EFD">
      <w:pPr>
        <w:spacing w:after="0" w:line="240" w:lineRule="auto"/>
      </w:pPr>
      <w:r>
        <w:separator/>
      </w:r>
    </w:p>
  </w:footnote>
  <w:footnote w:type="continuationSeparator" w:id="0">
    <w:p w14:paraId="0CBCEC90" w14:textId="77777777" w:rsidR="006436CD" w:rsidRDefault="006436CD" w:rsidP="00356EF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CBD4F" w14:textId="0C50F26B" w:rsidR="00356EFD" w:rsidRPr="00356EFD" w:rsidRDefault="00356EFD" w:rsidP="00356EFD">
    <w:pPr>
      <w:pBdr>
        <w:left w:val="single" w:sz="12" w:space="11" w:color="4472C4" w:themeColor="accent1"/>
      </w:pBdr>
      <w:tabs>
        <w:tab w:val="left" w:pos="3620"/>
        <w:tab w:val="left" w:pos="3964"/>
      </w:tabs>
      <w:spacing w:after="0"/>
      <w:rPr>
        <w:sz w:val="20"/>
        <w:szCs w:val="20"/>
      </w:rPr>
    </w:pPr>
    <w:r w:rsidRPr="00356EFD">
      <w:rPr>
        <w:rFonts w:asciiTheme="majorHAnsi" w:eastAsiaTheme="majorEastAsia" w:hAnsiTheme="majorHAnsi" w:cstheme="majorBidi"/>
        <w:color w:val="2F5496" w:themeColor="accent1" w:themeShade="BF"/>
        <w:sz w:val="20"/>
        <w:szCs w:val="20"/>
      </w:rPr>
      <w:t>Handleiding A</w:t>
    </w:r>
    <w:r>
      <w:rPr>
        <w:rFonts w:asciiTheme="majorHAnsi" w:eastAsiaTheme="majorEastAsia" w:hAnsiTheme="majorHAnsi" w:cstheme="majorBidi"/>
        <w:color w:val="2F5496" w:themeColor="accent1" w:themeShade="BF"/>
        <w:sz w:val="20"/>
        <w:szCs w:val="20"/>
      </w:rPr>
      <w:t>udit</w:t>
    </w:r>
    <w:r w:rsidRPr="00356EFD">
      <w:rPr>
        <w:rFonts w:asciiTheme="majorHAnsi" w:eastAsiaTheme="majorEastAsia" w:hAnsiTheme="majorHAnsi" w:cstheme="majorBidi"/>
        <w:color w:val="2F5496" w:themeColor="accent1" w:themeShade="BF"/>
        <w:sz w:val="20"/>
        <w:szCs w:val="20"/>
      </w:rPr>
      <w:t xml:space="preserve"> ‘Hoe schoon is schoon?’ – Woonzorgcentra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CF0FEC"/>
    <w:multiLevelType w:val="hybridMultilevel"/>
    <w:tmpl w:val="5C384DD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10DA3511"/>
    <w:multiLevelType w:val="hybridMultilevel"/>
    <w:tmpl w:val="8814FD20"/>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2D152A9B"/>
    <w:multiLevelType w:val="hybridMultilevel"/>
    <w:tmpl w:val="4BB0294E"/>
    <w:lvl w:ilvl="0" w:tplc="032E5060">
      <w:start w:val="1"/>
      <w:numFmt w:val="bullet"/>
      <w:lvlText w:val="o"/>
      <w:lvlJc w:val="left"/>
      <w:pPr>
        <w:tabs>
          <w:tab w:val="num" w:pos="720"/>
        </w:tabs>
        <w:ind w:left="720" w:hanging="360"/>
      </w:pPr>
      <w:rPr>
        <w:rFonts w:ascii="Courier New" w:hAnsi="Courier New" w:hint="default"/>
      </w:rPr>
    </w:lvl>
    <w:lvl w:ilvl="1" w:tplc="DE923EAC" w:tentative="1">
      <w:start w:val="1"/>
      <w:numFmt w:val="bullet"/>
      <w:lvlText w:val="o"/>
      <w:lvlJc w:val="left"/>
      <w:pPr>
        <w:tabs>
          <w:tab w:val="num" w:pos="1440"/>
        </w:tabs>
        <w:ind w:left="1440" w:hanging="360"/>
      </w:pPr>
      <w:rPr>
        <w:rFonts w:ascii="Courier New" w:hAnsi="Courier New" w:hint="default"/>
      </w:rPr>
    </w:lvl>
    <w:lvl w:ilvl="2" w:tplc="C8DAF9DE" w:tentative="1">
      <w:start w:val="1"/>
      <w:numFmt w:val="bullet"/>
      <w:lvlText w:val="o"/>
      <w:lvlJc w:val="left"/>
      <w:pPr>
        <w:tabs>
          <w:tab w:val="num" w:pos="2160"/>
        </w:tabs>
        <w:ind w:left="2160" w:hanging="360"/>
      </w:pPr>
      <w:rPr>
        <w:rFonts w:ascii="Courier New" w:hAnsi="Courier New" w:hint="default"/>
      </w:rPr>
    </w:lvl>
    <w:lvl w:ilvl="3" w:tplc="4E00D8E6" w:tentative="1">
      <w:start w:val="1"/>
      <w:numFmt w:val="bullet"/>
      <w:lvlText w:val="o"/>
      <w:lvlJc w:val="left"/>
      <w:pPr>
        <w:tabs>
          <w:tab w:val="num" w:pos="2880"/>
        </w:tabs>
        <w:ind w:left="2880" w:hanging="360"/>
      </w:pPr>
      <w:rPr>
        <w:rFonts w:ascii="Courier New" w:hAnsi="Courier New" w:hint="default"/>
      </w:rPr>
    </w:lvl>
    <w:lvl w:ilvl="4" w:tplc="70AE6408" w:tentative="1">
      <w:start w:val="1"/>
      <w:numFmt w:val="bullet"/>
      <w:lvlText w:val="o"/>
      <w:lvlJc w:val="left"/>
      <w:pPr>
        <w:tabs>
          <w:tab w:val="num" w:pos="3600"/>
        </w:tabs>
        <w:ind w:left="3600" w:hanging="360"/>
      </w:pPr>
      <w:rPr>
        <w:rFonts w:ascii="Courier New" w:hAnsi="Courier New" w:hint="default"/>
      </w:rPr>
    </w:lvl>
    <w:lvl w:ilvl="5" w:tplc="11C27E0A" w:tentative="1">
      <w:start w:val="1"/>
      <w:numFmt w:val="bullet"/>
      <w:lvlText w:val="o"/>
      <w:lvlJc w:val="left"/>
      <w:pPr>
        <w:tabs>
          <w:tab w:val="num" w:pos="4320"/>
        </w:tabs>
        <w:ind w:left="4320" w:hanging="360"/>
      </w:pPr>
      <w:rPr>
        <w:rFonts w:ascii="Courier New" w:hAnsi="Courier New" w:hint="default"/>
      </w:rPr>
    </w:lvl>
    <w:lvl w:ilvl="6" w:tplc="C4A2FB5C" w:tentative="1">
      <w:start w:val="1"/>
      <w:numFmt w:val="bullet"/>
      <w:lvlText w:val="o"/>
      <w:lvlJc w:val="left"/>
      <w:pPr>
        <w:tabs>
          <w:tab w:val="num" w:pos="5040"/>
        </w:tabs>
        <w:ind w:left="5040" w:hanging="360"/>
      </w:pPr>
      <w:rPr>
        <w:rFonts w:ascii="Courier New" w:hAnsi="Courier New" w:hint="default"/>
      </w:rPr>
    </w:lvl>
    <w:lvl w:ilvl="7" w:tplc="A58EE608" w:tentative="1">
      <w:start w:val="1"/>
      <w:numFmt w:val="bullet"/>
      <w:lvlText w:val="o"/>
      <w:lvlJc w:val="left"/>
      <w:pPr>
        <w:tabs>
          <w:tab w:val="num" w:pos="5760"/>
        </w:tabs>
        <w:ind w:left="5760" w:hanging="360"/>
      </w:pPr>
      <w:rPr>
        <w:rFonts w:ascii="Courier New" w:hAnsi="Courier New" w:hint="default"/>
      </w:rPr>
    </w:lvl>
    <w:lvl w:ilvl="8" w:tplc="59E62F70" w:tentative="1">
      <w:start w:val="1"/>
      <w:numFmt w:val="bullet"/>
      <w:lvlText w:val="o"/>
      <w:lvlJc w:val="left"/>
      <w:pPr>
        <w:tabs>
          <w:tab w:val="num" w:pos="6480"/>
        </w:tabs>
        <w:ind w:left="6480" w:hanging="360"/>
      </w:pPr>
      <w:rPr>
        <w:rFonts w:ascii="Courier New" w:hAnsi="Courier New" w:hint="default"/>
      </w:rPr>
    </w:lvl>
  </w:abstractNum>
  <w:abstractNum w:abstractNumId="3" w15:restartNumberingAfterBreak="0">
    <w:nsid w:val="6DAD469D"/>
    <w:multiLevelType w:val="hybridMultilevel"/>
    <w:tmpl w:val="2D94DA0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75644E1A"/>
    <w:multiLevelType w:val="hybridMultilevel"/>
    <w:tmpl w:val="DD72D890"/>
    <w:lvl w:ilvl="0" w:tplc="5BEE46CE">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950578647">
    <w:abstractNumId w:val="2"/>
  </w:num>
  <w:num w:numId="2" w16cid:durableId="1060328527">
    <w:abstractNumId w:val="0"/>
  </w:num>
  <w:num w:numId="3" w16cid:durableId="1320696393">
    <w:abstractNumId w:val="1"/>
  </w:num>
  <w:num w:numId="4" w16cid:durableId="345864631">
    <w:abstractNumId w:val="4"/>
  </w:num>
  <w:num w:numId="5" w16cid:durableId="19018179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1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31EC"/>
    <w:rsid w:val="0005297A"/>
    <w:rsid w:val="0009106D"/>
    <w:rsid w:val="000A7E9D"/>
    <w:rsid w:val="000C4FED"/>
    <w:rsid w:val="000F3A1B"/>
    <w:rsid w:val="00135BB8"/>
    <w:rsid w:val="00203C3E"/>
    <w:rsid w:val="0021067F"/>
    <w:rsid w:val="00220D2B"/>
    <w:rsid w:val="00222F78"/>
    <w:rsid w:val="002329DD"/>
    <w:rsid w:val="002431EC"/>
    <w:rsid w:val="002A119C"/>
    <w:rsid w:val="00301E0F"/>
    <w:rsid w:val="00322728"/>
    <w:rsid w:val="003261EF"/>
    <w:rsid w:val="00354B5A"/>
    <w:rsid w:val="00356EFD"/>
    <w:rsid w:val="00366E4B"/>
    <w:rsid w:val="003D1B9D"/>
    <w:rsid w:val="0042216F"/>
    <w:rsid w:val="00431645"/>
    <w:rsid w:val="00436F39"/>
    <w:rsid w:val="004614E0"/>
    <w:rsid w:val="004831DF"/>
    <w:rsid w:val="00491389"/>
    <w:rsid w:val="00496BAD"/>
    <w:rsid w:val="004C7EFF"/>
    <w:rsid w:val="004D766A"/>
    <w:rsid w:val="00506A17"/>
    <w:rsid w:val="00575A0F"/>
    <w:rsid w:val="00590E15"/>
    <w:rsid w:val="005D3BDC"/>
    <w:rsid w:val="005D5221"/>
    <w:rsid w:val="0061617A"/>
    <w:rsid w:val="00636B36"/>
    <w:rsid w:val="006436CD"/>
    <w:rsid w:val="00657ED7"/>
    <w:rsid w:val="00661861"/>
    <w:rsid w:val="006778F5"/>
    <w:rsid w:val="006A6FBF"/>
    <w:rsid w:val="006B0FF0"/>
    <w:rsid w:val="006C53AD"/>
    <w:rsid w:val="00760B6E"/>
    <w:rsid w:val="007C3B66"/>
    <w:rsid w:val="007D493D"/>
    <w:rsid w:val="007E5AB4"/>
    <w:rsid w:val="00825D45"/>
    <w:rsid w:val="008A134E"/>
    <w:rsid w:val="008A53E5"/>
    <w:rsid w:val="00901F71"/>
    <w:rsid w:val="00904708"/>
    <w:rsid w:val="009235F7"/>
    <w:rsid w:val="00951913"/>
    <w:rsid w:val="00973CAB"/>
    <w:rsid w:val="009A779F"/>
    <w:rsid w:val="009E0037"/>
    <w:rsid w:val="009E4BBD"/>
    <w:rsid w:val="00A0773B"/>
    <w:rsid w:val="00A33BBA"/>
    <w:rsid w:val="00A4417D"/>
    <w:rsid w:val="00A5784F"/>
    <w:rsid w:val="00AB5C46"/>
    <w:rsid w:val="00AC5B26"/>
    <w:rsid w:val="00AF11A3"/>
    <w:rsid w:val="00B63F6F"/>
    <w:rsid w:val="00BA1E09"/>
    <w:rsid w:val="00C00DAF"/>
    <w:rsid w:val="00C23D34"/>
    <w:rsid w:val="00C24A44"/>
    <w:rsid w:val="00C546C1"/>
    <w:rsid w:val="00CA0BFB"/>
    <w:rsid w:val="00CC583C"/>
    <w:rsid w:val="00CD3E80"/>
    <w:rsid w:val="00D21FE7"/>
    <w:rsid w:val="00D2534A"/>
    <w:rsid w:val="00D30E9D"/>
    <w:rsid w:val="00D518B9"/>
    <w:rsid w:val="00D541EA"/>
    <w:rsid w:val="00D5784D"/>
    <w:rsid w:val="00D65120"/>
    <w:rsid w:val="00DA056C"/>
    <w:rsid w:val="00DA2ADB"/>
    <w:rsid w:val="00DB00D4"/>
    <w:rsid w:val="00DB73A6"/>
    <w:rsid w:val="00DF510C"/>
    <w:rsid w:val="00E23B29"/>
    <w:rsid w:val="00E313A1"/>
    <w:rsid w:val="00E70FCB"/>
    <w:rsid w:val="00E76D0F"/>
    <w:rsid w:val="00E952A3"/>
    <w:rsid w:val="00ED68D4"/>
    <w:rsid w:val="00EF6B78"/>
    <w:rsid w:val="00EF6F79"/>
    <w:rsid w:val="00F071A3"/>
    <w:rsid w:val="00F16B24"/>
    <w:rsid w:val="00F67348"/>
    <w:rsid w:val="00F70A74"/>
    <w:rsid w:val="00F95DA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121"/>
    <o:shapelayout v:ext="edit">
      <o:idmap v:ext="edit" data="2"/>
    </o:shapelayout>
  </w:shapeDefaults>
  <w:decimalSymbol w:val=","/>
  <w:listSeparator w:val=";"/>
  <w14:docId w14:val="08818FE6"/>
  <w15:chartTrackingRefBased/>
  <w15:docId w15:val="{6B3A8AE3-F282-4E76-8336-684942B02F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E952A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E952A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unhideWhenUsed/>
    <w:qFormat/>
    <w:rsid w:val="00F16B24"/>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5D5221"/>
    <w:rPr>
      <w:color w:val="0000FF"/>
      <w:u w:val="single"/>
    </w:rPr>
  </w:style>
  <w:style w:type="paragraph" w:styleId="Lijstalinea">
    <w:name w:val="List Paragraph"/>
    <w:basedOn w:val="Standaard"/>
    <w:uiPriority w:val="34"/>
    <w:qFormat/>
    <w:rsid w:val="006C53AD"/>
    <w:pPr>
      <w:ind w:left="720"/>
      <w:contextualSpacing/>
    </w:pPr>
  </w:style>
  <w:style w:type="character" w:customStyle="1" w:styleId="Kop1Char">
    <w:name w:val="Kop 1 Char"/>
    <w:basedOn w:val="Standaardalinea-lettertype"/>
    <w:link w:val="Kop1"/>
    <w:uiPriority w:val="9"/>
    <w:rsid w:val="00E952A3"/>
    <w:rPr>
      <w:rFonts w:asciiTheme="majorHAnsi" w:eastAsiaTheme="majorEastAsia" w:hAnsiTheme="majorHAnsi" w:cstheme="majorBidi"/>
      <w:color w:val="2F5496" w:themeColor="accent1" w:themeShade="BF"/>
      <w:sz w:val="32"/>
      <w:szCs w:val="32"/>
    </w:rPr>
  </w:style>
  <w:style w:type="paragraph" w:styleId="Kopvaninhoudsopgave">
    <w:name w:val="TOC Heading"/>
    <w:basedOn w:val="Kop1"/>
    <w:next w:val="Standaard"/>
    <w:uiPriority w:val="39"/>
    <w:unhideWhenUsed/>
    <w:qFormat/>
    <w:rsid w:val="00E952A3"/>
    <w:pPr>
      <w:outlineLvl w:val="9"/>
    </w:pPr>
    <w:rPr>
      <w:kern w:val="0"/>
      <w:lang w:eastAsia="nl-NL"/>
      <w14:ligatures w14:val="none"/>
    </w:rPr>
  </w:style>
  <w:style w:type="paragraph" w:styleId="Inhopg2">
    <w:name w:val="toc 2"/>
    <w:basedOn w:val="Standaard"/>
    <w:next w:val="Standaard"/>
    <w:autoRedefine/>
    <w:uiPriority w:val="39"/>
    <w:unhideWhenUsed/>
    <w:rsid w:val="00E952A3"/>
    <w:pPr>
      <w:spacing w:after="100"/>
      <w:ind w:left="220"/>
    </w:pPr>
    <w:rPr>
      <w:rFonts w:eastAsiaTheme="minorEastAsia" w:cs="Times New Roman"/>
      <w:kern w:val="0"/>
      <w:lang w:eastAsia="nl-NL"/>
      <w14:ligatures w14:val="none"/>
    </w:rPr>
  </w:style>
  <w:style w:type="paragraph" w:styleId="Inhopg1">
    <w:name w:val="toc 1"/>
    <w:basedOn w:val="Standaard"/>
    <w:next w:val="Standaard"/>
    <w:autoRedefine/>
    <w:uiPriority w:val="39"/>
    <w:unhideWhenUsed/>
    <w:rsid w:val="00E952A3"/>
    <w:pPr>
      <w:spacing w:after="100"/>
    </w:pPr>
    <w:rPr>
      <w:rFonts w:eastAsiaTheme="minorEastAsia" w:cs="Times New Roman"/>
      <w:kern w:val="0"/>
      <w:lang w:eastAsia="nl-NL"/>
      <w14:ligatures w14:val="none"/>
    </w:rPr>
  </w:style>
  <w:style w:type="paragraph" w:styleId="Inhopg3">
    <w:name w:val="toc 3"/>
    <w:basedOn w:val="Standaard"/>
    <w:next w:val="Standaard"/>
    <w:autoRedefine/>
    <w:uiPriority w:val="39"/>
    <w:unhideWhenUsed/>
    <w:rsid w:val="00E952A3"/>
    <w:pPr>
      <w:spacing w:after="100"/>
      <w:ind w:left="440"/>
    </w:pPr>
    <w:rPr>
      <w:rFonts w:eastAsiaTheme="minorEastAsia" w:cs="Times New Roman"/>
      <w:kern w:val="0"/>
      <w:lang w:eastAsia="nl-NL"/>
      <w14:ligatures w14:val="none"/>
    </w:rPr>
  </w:style>
  <w:style w:type="character" w:customStyle="1" w:styleId="Kop2Char">
    <w:name w:val="Kop 2 Char"/>
    <w:basedOn w:val="Standaardalinea-lettertype"/>
    <w:link w:val="Kop2"/>
    <w:uiPriority w:val="9"/>
    <w:rsid w:val="00E952A3"/>
    <w:rPr>
      <w:rFonts w:asciiTheme="majorHAnsi" w:eastAsiaTheme="majorEastAsia" w:hAnsiTheme="majorHAnsi" w:cstheme="majorBidi"/>
      <w:color w:val="2F5496" w:themeColor="accent1" w:themeShade="BF"/>
      <w:sz w:val="26"/>
      <w:szCs w:val="26"/>
    </w:rPr>
  </w:style>
  <w:style w:type="table" w:styleId="Tabelraster">
    <w:name w:val="Table Grid"/>
    <w:basedOn w:val="Standaardtabel"/>
    <w:uiPriority w:val="39"/>
    <w:rsid w:val="000910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alweb">
    <w:name w:val="Normal (Web)"/>
    <w:basedOn w:val="Standaard"/>
    <w:uiPriority w:val="99"/>
    <w:semiHidden/>
    <w:unhideWhenUsed/>
    <w:rsid w:val="00C00DAF"/>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 w:type="character" w:customStyle="1" w:styleId="Kop3Char">
    <w:name w:val="Kop 3 Char"/>
    <w:basedOn w:val="Standaardalinea-lettertype"/>
    <w:link w:val="Kop3"/>
    <w:uiPriority w:val="9"/>
    <w:rsid w:val="00F16B24"/>
    <w:rPr>
      <w:rFonts w:asciiTheme="majorHAnsi" w:eastAsiaTheme="majorEastAsia" w:hAnsiTheme="majorHAnsi" w:cstheme="majorBidi"/>
      <w:color w:val="1F3763" w:themeColor="accent1" w:themeShade="7F"/>
      <w:sz w:val="24"/>
      <w:szCs w:val="24"/>
    </w:rPr>
  </w:style>
  <w:style w:type="character" w:styleId="GevolgdeHyperlink">
    <w:name w:val="FollowedHyperlink"/>
    <w:basedOn w:val="Standaardalinea-lettertype"/>
    <w:uiPriority w:val="99"/>
    <w:semiHidden/>
    <w:unhideWhenUsed/>
    <w:rsid w:val="00F16B24"/>
    <w:rPr>
      <w:color w:val="954F72" w:themeColor="followedHyperlink"/>
      <w:u w:val="single"/>
    </w:rPr>
  </w:style>
  <w:style w:type="character" w:styleId="Verwijzingopmerking">
    <w:name w:val="annotation reference"/>
    <w:basedOn w:val="Standaardalinea-lettertype"/>
    <w:uiPriority w:val="99"/>
    <w:semiHidden/>
    <w:unhideWhenUsed/>
    <w:rsid w:val="00C23D34"/>
    <w:rPr>
      <w:sz w:val="16"/>
      <w:szCs w:val="16"/>
    </w:rPr>
  </w:style>
  <w:style w:type="paragraph" w:styleId="Tekstopmerking">
    <w:name w:val="annotation text"/>
    <w:basedOn w:val="Standaard"/>
    <w:link w:val="TekstopmerkingChar"/>
    <w:uiPriority w:val="99"/>
    <w:unhideWhenUsed/>
    <w:rsid w:val="00C23D34"/>
    <w:pPr>
      <w:spacing w:line="240" w:lineRule="auto"/>
    </w:pPr>
    <w:rPr>
      <w:kern w:val="0"/>
      <w:sz w:val="20"/>
      <w:szCs w:val="20"/>
      <w14:ligatures w14:val="none"/>
    </w:rPr>
  </w:style>
  <w:style w:type="character" w:customStyle="1" w:styleId="TekstopmerkingChar">
    <w:name w:val="Tekst opmerking Char"/>
    <w:basedOn w:val="Standaardalinea-lettertype"/>
    <w:link w:val="Tekstopmerking"/>
    <w:uiPriority w:val="99"/>
    <w:rsid w:val="00C23D34"/>
    <w:rPr>
      <w:kern w:val="0"/>
      <w:sz w:val="20"/>
      <w:szCs w:val="20"/>
      <w14:ligatures w14:val="none"/>
    </w:rPr>
  </w:style>
  <w:style w:type="paragraph" w:styleId="Koptekst">
    <w:name w:val="header"/>
    <w:basedOn w:val="Standaard"/>
    <w:link w:val="KoptekstChar"/>
    <w:uiPriority w:val="99"/>
    <w:unhideWhenUsed/>
    <w:rsid w:val="00356EFD"/>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356EFD"/>
  </w:style>
  <w:style w:type="paragraph" w:styleId="Voettekst">
    <w:name w:val="footer"/>
    <w:basedOn w:val="Standaard"/>
    <w:link w:val="VoettekstChar"/>
    <w:uiPriority w:val="99"/>
    <w:unhideWhenUsed/>
    <w:rsid w:val="00356EFD"/>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356EFD"/>
  </w:style>
  <w:style w:type="paragraph" w:styleId="Onderwerpvanopmerking">
    <w:name w:val="annotation subject"/>
    <w:basedOn w:val="Tekstopmerking"/>
    <w:next w:val="Tekstopmerking"/>
    <w:link w:val="OnderwerpvanopmerkingChar"/>
    <w:uiPriority w:val="99"/>
    <w:semiHidden/>
    <w:unhideWhenUsed/>
    <w:rsid w:val="007E5AB4"/>
    <w:rPr>
      <w:b/>
      <w:bCs/>
      <w:kern w:val="2"/>
      <w14:ligatures w14:val="standardContextual"/>
    </w:rPr>
  </w:style>
  <w:style w:type="character" w:customStyle="1" w:styleId="OnderwerpvanopmerkingChar">
    <w:name w:val="Onderwerp van opmerking Char"/>
    <w:basedOn w:val="TekstopmerkingChar"/>
    <w:link w:val="Onderwerpvanopmerking"/>
    <w:uiPriority w:val="99"/>
    <w:semiHidden/>
    <w:rsid w:val="007E5AB4"/>
    <w:rPr>
      <w:b/>
      <w:bCs/>
      <w:kern w:val="0"/>
      <w:sz w:val="20"/>
      <w:szCs w:val="20"/>
      <w14:ligatures w14:val="none"/>
    </w:rPr>
  </w:style>
  <w:style w:type="character" w:styleId="Onopgelostemelding">
    <w:name w:val="Unresolved Mention"/>
    <w:basedOn w:val="Standaardalinea-lettertype"/>
    <w:uiPriority w:val="99"/>
    <w:semiHidden/>
    <w:unhideWhenUsed/>
    <w:rsid w:val="00657ED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6126227">
      <w:bodyDiv w:val="1"/>
      <w:marLeft w:val="0"/>
      <w:marRight w:val="0"/>
      <w:marTop w:val="0"/>
      <w:marBottom w:val="0"/>
      <w:divBdr>
        <w:top w:val="none" w:sz="0" w:space="0" w:color="auto"/>
        <w:left w:val="none" w:sz="0" w:space="0" w:color="auto"/>
        <w:bottom w:val="none" w:sz="0" w:space="0" w:color="auto"/>
        <w:right w:val="none" w:sz="0" w:space="0" w:color="auto"/>
      </w:divBdr>
    </w:div>
    <w:div w:id="674770543">
      <w:bodyDiv w:val="1"/>
      <w:marLeft w:val="0"/>
      <w:marRight w:val="0"/>
      <w:marTop w:val="0"/>
      <w:marBottom w:val="0"/>
      <w:divBdr>
        <w:top w:val="none" w:sz="0" w:space="0" w:color="auto"/>
        <w:left w:val="none" w:sz="0" w:space="0" w:color="auto"/>
        <w:bottom w:val="none" w:sz="0" w:space="0" w:color="auto"/>
        <w:right w:val="none" w:sz="0" w:space="0" w:color="auto"/>
      </w:divBdr>
    </w:div>
    <w:div w:id="1341813558">
      <w:bodyDiv w:val="1"/>
      <w:marLeft w:val="0"/>
      <w:marRight w:val="0"/>
      <w:marTop w:val="0"/>
      <w:marBottom w:val="0"/>
      <w:divBdr>
        <w:top w:val="none" w:sz="0" w:space="0" w:color="auto"/>
        <w:left w:val="none" w:sz="0" w:space="0" w:color="auto"/>
        <w:bottom w:val="none" w:sz="0" w:space="0" w:color="auto"/>
        <w:right w:val="none" w:sz="0" w:space="0" w:color="auto"/>
      </w:divBdr>
    </w:div>
    <w:div w:id="1410536622">
      <w:bodyDiv w:val="1"/>
      <w:marLeft w:val="0"/>
      <w:marRight w:val="0"/>
      <w:marTop w:val="0"/>
      <w:marBottom w:val="0"/>
      <w:divBdr>
        <w:top w:val="none" w:sz="0" w:space="0" w:color="auto"/>
        <w:left w:val="none" w:sz="0" w:space="0" w:color="auto"/>
        <w:bottom w:val="none" w:sz="0" w:space="0" w:color="auto"/>
        <w:right w:val="none" w:sz="0" w:space="0" w:color="auto"/>
      </w:divBdr>
    </w:div>
    <w:div w:id="2001881683">
      <w:bodyDiv w:val="1"/>
      <w:marLeft w:val="0"/>
      <w:marRight w:val="0"/>
      <w:marTop w:val="0"/>
      <w:marBottom w:val="0"/>
      <w:divBdr>
        <w:top w:val="none" w:sz="0" w:space="0" w:color="auto"/>
        <w:left w:val="none" w:sz="0" w:space="0" w:color="auto"/>
        <w:bottom w:val="none" w:sz="0" w:space="0" w:color="auto"/>
        <w:right w:val="none" w:sz="0" w:space="0" w:color="auto"/>
      </w:divBdr>
      <w:divsChild>
        <w:div w:id="898440184">
          <w:marLeft w:val="547"/>
          <w:marRight w:val="0"/>
          <w:marTop w:val="200"/>
          <w:marBottom w:val="0"/>
          <w:divBdr>
            <w:top w:val="none" w:sz="0" w:space="0" w:color="auto"/>
            <w:left w:val="none" w:sz="0" w:space="0" w:color="auto"/>
            <w:bottom w:val="none" w:sz="0" w:space="0" w:color="auto"/>
            <w:right w:val="none" w:sz="0" w:space="0" w:color="auto"/>
          </w:divBdr>
        </w:div>
        <w:div w:id="1654527662">
          <w:marLeft w:val="547"/>
          <w:marRight w:val="0"/>
          <w:marTop w:val="200"/>
          <w:marBottom w:val="0"/>
          <w:divBdr>
            <w:top w:val="none" w:sz="0" w:space="0" w:color="auto"/>
            <w:left w:val="none" w:sz="0" w:space="0" w:color="auto"/>
            <w:bottom w:val="none" w:sz="0" w:space="0" w:color="auto"/>
            <w:right w:val="none" w:sz="0" w:space="0" w:color="auto"/>
          </w:divBdr>
        </w:div>
        <w:div w:id="1130053148">
          <w:marLeft w:val="547"/>
          <w:marRight w:val="0"/>
          <w:marTop w:val="200"/>
          <w:marBottom w:val="0"/>
          <w:divBdr>
            <w:top w:val="none" w:sz="0" w:space="0" w:color="auto"/>
            <w:left w:val="none" w:sz="0" w:space="0" w:color="auto"/>
            <w:bottom w:val="none" w:sz="0" w:space="0" w:color="auto"/>
            <w:right w:val="none" w:sz="0" w:space="0" w:color="auto"/>
          </w:divBdr>
        </w:div>
        <w:div w:id="1077091686">
          <w:marLeft w:val="547"/>
          <w:marRight w:val="0"/>
          <w:marTop w:val="200"/>
          <w:marBottom w:val="0"/>
          <w:divBdr>
            <w:top w:val="none" w:sz="0" w:space="0" w:color="auto"/>
            <w:left w:val="none" w:sz="0" w:space="0" w:color="auto"/>
            <w:bottom w:val="none" w:sz="0" w:space="0" w:color="auto"/>
            <w:right w:val="none" w:sz="0" w:space="0" w:color="auto"/>
          </w:divBdr>
        </w:div>
        <w:div w:id="708920247">
          <w:marLeft w:val="547"/>
          <w:marRight w:val="0"/>
          <w:marTop w:val="200"/>
          <w:marBottom w:val="0"/>
          <w:divBdr>
            <w:top w:val="none" w:sz="0" w:space="0" w:color="auto"/>
            <w:left w:val="none" w:sz="0" w:space="0" w:color="auto"/>
            <w:bottom w:val="none" w:sz="0" w:space="0" w:color="auto"/>
            <w:right w:val="none" w:sz="0" w:space="0" w:color="auto"/>
          </w:divBdr>
        </w:div>
        <w:div w:id="2140685635">
          <w:marLeft w:val="547"/>
          <w:marRight w:val="0"/>
          <w:marTop w:val="200"/>
          <w:marBottom w:val="0"/>
          <w:divBdr>
            <w:top w:val="none" w:sz="0" w:space="0" w:color="auto"/>
            <w:left w:val="none" w:sz="0" w:space="0" w:color="auto"/>
            <w:bottom w:val="none" w:sz="0" w:space="0" w:color="auto"/>
            <w:right w:val="none" w:sz="0" w:space="0" w:color="auto"/>
          </w:divBdr>
        </w:div>
        <w:div w:id="1315254332">
          <w:marLeft w:val="547"/>
          <w:marRight w:val="0"/>
          <w:marTop w:val="200"/>
          <w:marBottom w:val="0"/>
          <w:divBdr>
            <w:top w:val="none" w:sz="0" w:space="0" w:color="auto"/>
            <w:left w:val="none" w:sz="0" w:space="0" w:color="auto"/>
            <w:bottom w:val="none" w:sz="0" w:space="0" w:color="auto"/>
            <w:right w:val="none" w:sz="0" w:space="0" w:color="auto"/>
          </w:divBdr>
        </w:div>
        <w:div w:id="2104448203">
          <w:marLeft w:val="547"/>
          <w:marRight w:val="0"/>
          <w:marTop w:val="200"/>
          <w:marBottom w:val="0"/>
          <w:divBdr>
            <w:top w:val="none" w:sz="0" w:space="0" w:color="auto"/>
            <w:left w:val="none" w:sz="0" w:space="0" w:color="auto"/>
            <w:bottom w:val="none" w:sz="0" w:space="0" w:color="auto"/>
            <w:right w:val="none" w:sz="0" w:space="0" w:color="auto"/>
          </w:divBdr>
        </w:div>
        <w:div w:id="1134054813">
          <w:marLeft w:val="547"/>
          <w:marRight w:val="0"/>
          <w:marTop w:val="200"/>
          <w:marBottom w:val="0"/>
          <w:divBdr>
            <w:top w:val="none" w:sz="0" w:space="0" w:color="auto"/>
            <w:left w:val="none" w:sz="0" w:space="0" w:color="auto"/>
            <w:bottom w:val="none" w:sz="0" w:space="0" w:color="auto"/>
            <w:right w:val="none" w:sz="0" w:space="0" w:color="auto"/>
          </w:divBdr>
        </w:div>
        <w:div w:id="1940260444">
          <w:marLeft w:val="547"/>
          <w:marRight w:val="0"/>
          <w:marTop w:val="200"/>
          <w:marBottom w:val="0"/>
          <w:divBdr>
            <w:top w:val="none" w:sz="0" w:space="0" w:color="auto"/>
            <w:left w:val="none" w:sz="0" w:space="0" w:color="auto"/>
            <w:bottom w:val="none" w:sz="0" w:space="0" w:color="auto"/>
            <w:right w:val="none" w:sz="0" w:space="0" w:color="auto"/>
          </w:divBdr>
        </w:div>
      </w:divsChild>
    </w:div>
    <w:div w:id="20307192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oleObject" Target="embeddings/oleObject4.bin"/><Relationship Id="rId42" Type="http://schemas.openxmlformats.org/officeDocument/2006/relationships/image" Target="media/image18.png"/><Relationship Id="rId47" Type="http://schemas.openxmlformats.org/officeDocument/2006/relationships/oleObject" Target="embeddings/oleObject19.bin"/><Relationship Id="rId63" Type="http://schemas.openxmlformats.org/officeDocument/2006/relationships/image" Target="media/image28.png"/><Relationship Id="rId68" Type="http://schemas.openxmlformats.org/officeDocument/2006/relationships/oleObject" Target="embeddings/oleObject30.bin"/><Relationship Id="rId84" Type="http://schemas.openxmlformats.org/officeDocument/2006/relationships/image" Target="media/image40.png"/><Relationship Id="rId89" Type="http://schemas.openxmlformats.org/officeDocument/2006/relationships/fontTable" Target="fontTable.xml"/><Relationship Id="rId16" Type="http://schemas.openxmlformats.org/officeDocument/2006/relationships/image" Target="media/image7.png"/><Relationship Id="rId11" Type="http://schemas.openxmlformats.org/officeDocument/2006/relationships/image" Target="media/image4.png"/><Relationship Id="rId32" Type="http://schemas.openxmlformats.org/officeDocument/2006/relationships/oleObject" Target="embeddings/oleObject11.bin"/><Relationship Id="rId37" Type="http://schemas.openxmlformats.org/officeDocument/2006/relationships/oleObject" Target="embeddings/oleObject14.bin"/><Relationship Id="rId53" Type="http://schemas.openxmlformats.org/officeDocument/2006/relationships/oleObject" Target="embeddings/oleObject22.bin"/><Relationship Id="rId58" Type="http://schemas.openxmlformats.org/officeDocument/2006/relationships/image" Target="media/image26.png"/><Relationship Id="rId74" Type="http://schemas.openxmlformats.org/officeDocument/2006/relationships/oleObject" Target="embeddings/oleObject34.bin"/><Relationship Id="rId79" Type="http://schemas.openxmlformats.org/officeDocument/2006/relationships/image" Target="media/image35.png"/><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image" Target="media/image6.png"/><Relationship Id="rId22" Type="http://schemas.openxmlformats.org/officeDocument/2006/relationships/image" Target="media/image10.png"/><Relationship Id="rId27" Type="http://schemas.openxmlformats.org/officeDocument/2006/relationships/oleObject" Target="embeddings/oleObject7.bin"/><Relationship Id="rId30" Type="http://schemas.openxmlformats.org/officeDocument/2006/relationships/oleObject" Target="embeddings/oleObject9.bin"/><Relationship Id="rId35" Type="http://schemas.openxmlformats.org/officeDocument/2006/relationships/image" Target="media/image15.png"/><Relationship Id="rId43" Type="http://schemas.openxmlformats.org/officeDocument/2006/relationships/oleObject" Target="embeddings/oleObject17.bin"/><Relationship Id="rId48" Type="http://schemas.openxmlformats.org/officeDocument/2006/relationships/image" Target="media/image21.png"/><Relationship Id="rId56" Type="http://schemas.openxmlformats.org/officeDocument/2006/relationships/image" Target="media/image25.png"/><Relationship Id="rId64" Type="http://schemas.openxmlformats.org/officeDocument/2006/relationships/oleObject" Target="embeddings/oleObject28.bin"/><Relationship Id="rId69" Type="http://schemas.openxmlformats.org/officeDocument/2006/relationships/image" Target="media/image31.png"/><Relationship Id="rId77" Type="http://schemas.openxmlformats.org/officeDocument/2006/relationships/image" Target="media/image34.png"/><Relationship Id="rId8" Type="http://schemas.openxmlformats.org/officeDocument/2006/relationships/image" Target="media/image1.png"/><Relationship Id="rId51" Type="http://schemas.openxmlformats.org/officeDocument/2006/relationships/oleObject" Target="embeddings/oleObject21.bin"/><Relationship Id="rId72" Type="http://schemas.openxmlformats.org/officeDocument/2006/relationships/oleObject" Target="embeddings/oleObject33.bin"/><Relationship Id="rId80" Type="http://schemas.openxmlformats.org/officeDocument/2006/relationships/image" Target="media/image36.png"/><Relationship Id="rId85"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hyperlink" Target="https://www.youtube.com/watch?v=jQLSisYQNs8" TargetMode="External"/><Relationship Id="rId17" Type="http://schemas.openxmlformats.org/officeDocument/2006/relationships/oleObject" Target="embeddings/oleObject2.bin"/><Relationship Id="rId25" Type="http://schemas.openxmlformats.org/officeDocument/2006/relationships/oleObject" Target="embeddings/oleObject6.bin"/><Relationship Id="rId33" Type="http://schemas.openxmlformats.org/officeDocument/2006/relationships/image" Target="media/image14.png"/><Relationship Id="rId38" Type="http://schemas.openxmlformats.org/officeDocument/2006/relationships/image" Target="media/image16.png"/><Relationship Id="rId46" Type="http://schemas.openxmlformats.org/officeDocument/2006/relationships/image" Target="media/image20.png"/><Relationship Id="rId59" Type="http://schemas.openxmlformats.org/officeDocument/2006/relationships/oleObject" Target="embeddings/oleObject25.bin"/><Relationship Id="rId67" Type="http://schemas.openxmlformats.org/officeDocument/2006/relationships/image" Target="media/image30.png"/><Relationship Id="rId20" Type="http://schemas.openxmlformats.org/officeDocument/2006/relationships/image" Target="media/image9.png"/><Relationship Id="rId41" Type="http://schemas.openxmlformats.org/officeDocument/2006/relationships/oleObject" Target="embeddings/oleObject16.bin"/><Relationship Id="rId54" Type="http://schemas.openxmlformats.org/officeDocument/2006/relationships/image" Target="media/image24.png"/><Relationship Id="rId62" Type="http://schemas.openxmlformats.org/officeDocument/2006/relationships/oleObject" Target="embeddings/oleObject27.bin"/><Relationship Id="rId70" Type="http://schemas.openxmlformats.org/officeDocument/2006/relationships/oleObject" Target="embeddings/oleObject31.bin"/><Relationship Id="rId75" Type="http://schemas.openxmlformats.org/officeDocument/2006/relationships/image" Target="media/image33.png"/><Relationship Id="rId83" Type="http://schemas.openxmlformats.org/officeDocument/2006/relationships/image" Target="media/image39.pn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oleObject" Target="embeddings/oleObject8.bin"/><Relationship Id="rId36" Type="http://schemas.openxmlformats.org/officeDocument/2006/relationships/oleObject" Target="embeddings/oleObject13.bin"/><Relationship Id="rId49" Type="http://schemas.openxmlformats.org/officeDocument/2006/relationships/oleObject" Target="embeddings/oleObject20.bin"/><Relationship Id="rId57" Type="http://schemas.openxmlformats.org/officeDocument/2006/relationships/oleObject" Target="embeddings/oleObject24.bin"/><Relationship Id="rId10" Type="http://schemas.openxmlformats.org/officeDocument/2006/relationships/image" Target="media/image3.tmp"/><Relationship Id="rId31" Type="http://schemas.openxmlformats.org/officeDocument/2006/relationships/oleObject" Target="embeddings/oleObject10.bin"/><Relationship Id="rId44" Type="http://schemas.openxmlformats.org/officeDocument/2006/relationships/image" Target="media/image19.png"/><Relationship Id="rId52" Type="http://schemas.openxmlformats.org/officeDocument/2006/relationships/image" Target="media/image23.png"/><Relationship Id="rId60" Type="http://schemas.openxmlformats.org/officeDocument/2006/relationships/oleObject" Target="embeddings/oleObject26.bin"/><Relationship Id="rId65" Type="http://schemas.openxmlformats.org/officeDocument/2006/relationships/image" Target="media/image29.png"/><Relationship Id="rId73" Type="http://schemas.openxmlformats.org/officeDocument/2006/relationships/image" Target="media/image32.png"/><Relationship Id="rId78" Type="http://schemas.openxmlformats.org/officeDocument/2006/relationships/oleObject" Target="embeddings/oleObject36.bin"/><Relationship Id="rId81" Type="http://schemas.openxmlformats.org/officeDocument/2006/relationships/image" Target="media/image37.png"/><Relationship Id="rId86"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image" Target="media/image2.tmp"/><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oleObject" Target="embeddings/oleObject15.bin"/><Relationship Id="rId34" Type="http://schemas.openxmlformats.org/officeDocument/2006/relationships/oleObject" Target="embeddings/oleObject12.bin"/><Relationship Id="rId50" Type="http://schemas.openxmlformats.org/officeDocument/2006/relationships/image" Target="media/image22.png"/><Relationship Id="rId55" Type="http://schemas.openxmlformats.org/officeDocument/2006/relationships/oleObject" Target="embeddings/oleObject23.bin"/><Relationship Id="rId76" Type="http://schemas.openxmlformats.org/officeDocument/2006/relationships/oleObject" Target="embeddings/oleObject35.bin"/><Relationship Id="rId7" Type="http://schemas.openxmlformats.org/officeDocument/2006/relationships/endnotes" Target="endnotes.xml"/><Relationship Id="rId71" Type="http://schemas.openxmlformats.org/officeDocument/2006/relationships/oleObject" Target="embeddings/oleObject32.bin"/><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11.png"/><Relationship Id="rId40" Type="http://schemas.openxmlformats.org/officeDocument/2006/relationships/image" Target="media/image17.png"/><Relationship Id="rId45" Type="http://schemas.openxmlformats.org/officeDocument/2006/relationships/oleObject" Target="embeddings/oleObject18.bin"/><Relationship Id="rId66" Type="http://schemas.openxmlformats.org/officeDocument/2006/relationships/oleObject" Target="embeddings/oleObject29.bin"/><Relationship Id="rId87" Type="http://schemas.openxmlformats.org/officeDocument/2006/relationships/header" Target="header1.xml"/><Relationship Id="rId61" Type="http://schemas.openxmlformats.org/officeDocument/2006/relationships/image" Target="media/image27.png"/><Relationship Id="rId82" Type="http://schemas.openxmlformats.org/officeDocument/2006/relationships/image" Target="media/image38.png"/><Relationship Id="rId19" Type="http://schemas.openxmlformats.org/officeDocument/2006/relationships/oleObject" Target="embeddings/oleObject3.bin"/></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56323A-DBCE-4116-ADD5-CB4944A51B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18</Pages>
  <Words>2658</Words>
  <Characters>14620</Characters>
  <Application>Microsoft Office Word</Application>
  <DocSecurity>0</DocSecurity>
  <Lines>121</Lines>
  <Paragraphs>34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17244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Talitha Vrijmoeth</dc:creator>
  <cp:keywords/>
  <dc:description/>
  <cp:lastModifiedBy>Talitha Vrijmoeth</cp:lastModifiedBy>
  <cp:revision>13</cp:revision>
  <dcterms:created xsi:type="dcterms:W3CDTF">2023-09-11T14:48:00Z</dcterms:created>
  <dcterms:modified xsi:type="dcterms:W3CDTF">2023-09-15T11:43:00Z</dcterms:modified>
</cp:coreProperties>
</file>